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3639" w14:textId="06CE89E4" w:rsidR="00841BBD" w:rsidRDefault="00841BBD" w:rsidP="0089656D">
      <w:pPr>
        <w:pStyle w:val="CRCoverPage"/>
        <w:tabs>
          <w:tab w:val="right" w:pos="9639"/>
        </w:tabs>
        <w:spacing w:after="0"/>
        <w:rPr>
          <w:b/>
          <w:i/>
          <w:noProof/>
          <w:sz w:val="28"/>
          <w:lang w:eastAsia="zh-CN"/>
        </w:rPr>
      </w:pPr>
      <w:r>
        <w:rPr>
          <w:b/>
          <w:noProof/>
          <w:sz w:val="24"/>
        </w:rPr>
        <w:t>3GPP TSG-WG SA2 Meeting #16</w:t>
      </w:r>
      <w:r>
        <w:rPr>
          <w:rFonts w:hint="eastAsia"/>
          <w:b/>
          <w:noProof/>
          <w:sz w:val="24"/>
          <w:lang w:eastAsia="zh-CN"/>
        </w:rPr>
        <w:t>9</w:t>
      </w:r>
      <w:r>
        <w:rPr>
          <w:b/>
          <w:i/>
          <w:noProof/>
          <w:sz w:val="28"/>
        </w:rPr>
        <w:tab/>
      </w:r>
      <w:fldSimple w:instr=" DOCPROPERTY  Tdoc#  \* MERGEFORMAT ">
        <w:r>
          <w:rPr>
            <w:b/>
            <w:i/>
            <w:noProof/>
            <w:sz w:val="28"/>
          </w:rPr>
          <w:t>S2-2</w:t>
        </w:r>
        <w:r>
          <w:rPr>
            <w:rFonts w:hint="eastAsia"/>
            <w:b/>
            <w:i/>
            <w:noProof/>
            <w:sz w:val="28"/>
            <w:lang w:eastAsia="zh-CN"/>
          </w:rPr>
          <w:t>5</w:t>
        </w:r>
      </w:fldSimple>
      <w:r w:rsidR="009940EC">
        <w:rPr>
          <w:rFonts w:hint="eastAsia"/>
          <w:b/>
          <w:i/>
          <w:noProof/>
          <w:sz w:val="28"/>
          <w:lang w:eastAsia="zh-CN"/>
        </w:rPr>
        <w:t>05078</w:t>
      </w:r>
    </w:p>
    <w:p w14:paraId="4B70F2F6" w14:textId="0234961F" w:rsidR="00841BBD" w:rsidRDefault="00841BBD" w:rsidP="00841BBD">
      <w:pPr>
        <w:pStyle w:val="CRCoverPage"/>
        <w:outlineLvl w:val="0"/>
        <w:rPr>
          <w:b/>
          <w:noProof/>
          <w:sz w:val="24"/>
        </w:rPr>
      </w:pPr>
      <w:r>
        <w:rPr>
          <w:rFonts w:hint="eastAsia"/>
          <w:b/>
          <w:noProof/>
          <w:sz w:val="24"/>
          <w:lang w:eastAsia="zh-CN"/>
        </w:rPr>
        <w:t>May</w:t>
      </w:r>
      <w:r>
        <w:rPr>
          <w:b/>
          <w:noProof/>
          <w:sz w:val="24"/>
        </w:rPr>
        <w:t xml:space="preserve"> </w:t>
      </w:r>
      <w:r>
        <w:rPr>
          <w:rFonts w:hint="eastAsia"/>
          <w:b/>
          <w:noProof/>
          <w:sz w:val="24"/>
          <w:lang w:eastAsia="zh-CN"/>
        </w:rPr>
        <w:t>19</w:t>
      </w:r>
      <w:r w:rsidRPr="00573D23">
        <w:rPr>
          <w:rFonts w:hint="eastAsia"/>
          <w:b/>
          <w:noProof/>
          <w:sz w:val="24"/>
          <w:vertAlign w:val="superscript"/>
          <w:lang w:eastAsia="zh-CN"/>
        </w:rPr>
        <w:t>th</w:t>
      </w:r>
      <w:r>
        <w:rPr>
          <w:b/>
          <w:noProof/>
          <w:sz w:val="24"/>
        </w:rPr>
        <w:t>-</w:t>
      </w:r>
      <w:r>
        <w:rPr>
          <w:rFonts w:hint="eastAsia"/>
          <w:b/>
          <w:noProof/>
          <w:sz w:val="24"/>
          <w:lang w:eastAsia="zh-CN"/>
        </w:rPr>
        <w:t>23</w:t>
      </w:r>
      <w:r>
        <w:rPr>
          <w:rFonts w:hint="eastAsia"/>
          <w:b/>
          <w:noProof/>
          <w:sz w:val="24"/>
          <w:vertAlign w:val="superscript"/>
          <w:lang w:eastAsia="zh-CN"/>
        </w:rPr>
        <w:t>rd</w:t>
      </w:r>
      <w:r>
        <w:rPr>
          <w:b/>
          <w:noProof/>
          <w:sz w:val="24"/>
        </w:rPr>
        <w:t>, 202</w:t>
      </w:r>
      <w:r>
        <w:rPr>
          <w:rFonts w:hint="eastAsia"/>
          <w:b/>
          <w:noProof/>
          <w:sz w:val="24"/>
          <w:lang w:eastAsia="zh-CN"/>
        </w:rPr>
        <w:t>5, Fukuoka, Japan</w:t>
      </w:r>
      <w:r>
        <w:rPr>
          <w:b/>
          <w:noProof/>
          <w:sz w:val="24"/>
        </w:rPr>
        <w:tab/>
        <w:t xml:space="preserve">            </w:t>
      </w:r>
      <w:r>
        <w:rPr>
          <w:b/>
          <w:noProof/>
          <w:sz w:val="24"/>
        </w:rPr>
        <w:tab/>
        <w:t xml:space="preserve">          </w:t>
      </w:r>
      <w:r>
        <w:rPr>
          <w:rFonts w:hint="eastAsia"/>
          <w:b/>
          <w:noProof/>
          <w:sz w:val="24"/>
          <w:lang w:eastAsia="zh-CN"/>
        </w:rPr>
        <w:t xml:space="preserve">                       </w:t>
      </w:r>
      <w:r w:rsidRPr="00CD61B0">
        <w:rPr>
          <w:rFonts w:cs="Arial"/>
          <w:b/>
          <w:bCs/>
          <w:color w:val="0000FF"/>
        </w:rPr>
        <w:t>(</w:t>
      </w:r>
      <w:r>
        <w:rPr>
          <w:rFonts w:cs="Arial"/>
          <w:b/>
          <w:bCs/>
          <w:color w:val="0000FF"/>
        </w:rPr>
        <w:t>revision of S2-</w:t>
      </w:r>
      <w:r>
        <w:rPr>
          <w:rFonts w:cs="Arial" w:hint="eastAsia"/>
          <w:b/>
          <w:bCs/>
          <w:color w:val="0000FF"/>
          <w:lang w:eastAsia="zh-CN"/>
        </w:rPr>
        <w:t>2503006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5F228" w:rsidR="001E41F3" w:rsidRPr="00410371" w:rsidRDefault="00E060A6" w:rsidP="00E92890">
            <w:pPr>
              <w:pStyle w:val="CRCoverPage"/>
              <w:spacing w:after="0"/>
              <w:ind w:right="280"/>
              <w:jc w:val="right"/>
              <w:rPr>
                <w:noProof/>
                <w:lang w:eastAsia="zh-CN"/>
              </w:rPr>
            </w:pPr>
            <w:r>
              <w:rPr>
                <w:rFonts w:hint="eastAsia"/>
                <w:b/>
                <w:noProof/>
                <w:sz w:val="28"/>
                <w:lang w:eastAsia="zh-CN"/>
              </w:rPr>
              <w:t>5395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D5AE8" w:rsidR="001E41F3" w:rsidRPr="00AF46FF" w:rsidRDefault="00841BBD"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6394" w:rsidR="001E41F3" w:rsidRPr="00410371" w:rsidRDefault="00000000">
            <w:pPr>
              <w:pStyle w:val="CRCoverPage"/>
              <w:spacing w:after="0"/>
              <w:jc w:val="center"/>
              <w:rPr>
                <w:noProof/>
                <w:sz w:val="28"/>
              </w:rPr>
            </w:pPr>
            <w:fldSimple w:instr=" DOCPROPERTY  Version  \* MERGEFORMAT ">
              <w:r w:rsidR="00261658">
                <w:rPr>
                  <w:b/>
                  <w:noProof/>
                  <w:sz w:val="28"/>
                </w:rPr>
                <w:t>19.</w:t>
              </w:r>
              <w:r w:rsidR="00386689">
                <w:rPr>
                  <w:rFonts w:hint="eastAsia"/>
                  <w:b/>
                  <w:noProof/>
                  <w:sz w:val="28"/>
                  <w:lang w:eastAsia="zh-CN"/>
                </w:rPr>
                <w:t>3</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5C4BAF">
              <w:rPr>
                <w:rFonts w:hint="eastAsia"/>
                <w:noProof/>
                <w:lang w:eastAsia="zh-CN"/>
              </w:rPr>
              <w:t>Support of uplink rate control for QoS flows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0D851" w:rsidR="001E41F3" w:rsidRDefault="007A7805" w:rsidP="00E95C00">
            <w:pPr>
              <w:pStyle w:val="CRCoverPage"/>
              <w:spacing w:after="0"/>
              <w:ind w:left="100"/>
              <w:rPr>
                <w:rFonts w:hint="eastAsia"/>
                <w:noProof/>
                <w:lang w:eastAsia="zh-CN"/>
              </w:rPr>
            </w:pPr>
            <w:r>
              <w:rPr>
                <w:rFonts w:hint="eastAsia"/>
                <w:noProof/>
                <w:lang w:eastAsia="zh-CN"/>
              </w:rPr>
              <w:t>Lenovo</w:t>
            </w:r>
            <w:r w:rsidR="00D42519">
              <w:rPr>
                <w:rFonts w:hint="eastAsia"/>
                <w:noProof/>
                <w:lang w:eastAsia="zh-CN"/>
              </w:rPr>
              <w:t>, ZTE</w:t>
            </w:r>
            <w:r w:rsidR="005F6861">
              <w:rPr>
                <w:rFonts w:hint="eastAsia"/>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1867C" w:rsidR="001E41F3" w:rsidRDefault="005C4BAF">
            <w:pPr>
              <w:pStyle w:val="CRCoverPage"/>
              <w:spacing w:after="0"/>
              <w:ind w:left="100"/>
              <w:rPr>
                <w:noProof/>
                <w:lang w:eastAsia="zh-CN"/>
              </w:rPr>
            </w:pPr>
            <w:r>
              <w:rPr>
                <w:rFonts w:hint="eastAsia"/>
                <w:lang w:eastAsia="zh-CN"/>
              </w:rPr>
              <w:t>2025-0</w:t>
            </w:r>
            <w:r w:rsidR="001C075D">
              <w:rPr>
                <w:rFonts w:hint="eastAsia"/>
                <w:lang w:eastAsia="zh-CN"/>
              </w:rPr>
              <w:t>5</w:t>
            </w:r>
            <w:r>
              <w:rPr>
                <w:rFonts w:hint="eastAsia"/>
                <w:lang w:eastAsia="zh-CN"/>
              </w:rPr>
              <w:t>-</w:t>
            </w:r>
            <w:r w:rsidR="001C075D">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991C8" w14:textId="77777777" w:rsidR="00C5593D" w:rsidRPr="00C5593D" w:rsidRDefault="00C5593D" w:rsidP="00C5593D">
            <w:pPr>
              <w:pStyle w:val="CRCoverPage"/>
              <w:spacing w:after="0"/>
              <w:ind w:left="100"/>
              <w:rPr>
                <w:rFonts w:cs="Arial"/>
                <w:lang w:eastAsia="zh-CN"/>
              </w:rPr>
            </w:pPr>
            <w:r w:rsidRPr="00C5593D">
              <w:rPr>
                <w:rFonts w:cs="Arial"/>
                <w:lang w:eastAsia="zh-CN"/>
              </w:rPr>
              <w:t xml:space="preserve">Based on the latest LS in from RAN3 (S2-2504524/R3-252491) and the agreed paper in RAN 3 (R3-252489), </w:t>
            </w:r>
            <w:r w:rsidRPr="00C5593D">
              <w:rPr>
                <w:rFonts w:cs="Arial"/>
                <w:b/>
                <w:bCs/>
                <w:lang w:eastAsia="zh-CN"/>
              </w:rPr>
              <w:t xml:space="preserve">RAN 3 has agreed that the </w:t>
            </w:r>
            <w:proofErr w:type="spellStart"/>
            <w:r w:rsidRPr="00C5593D">
              <w:rPr>
                <w:rFonts w:cs="Arial"/>
                <w:b/>
                <w:bCs/>
                <w:lang w:eastAsia="zh-CN"/>
              </w:rPr>
              <w:t>gNB</w:t>
            </w:r>
            <w:proofErr w:type="spellEnd"/>
            <w:r w:rsidRPr="00C5593D">
              <w:rPr>
                <w:rFonts w:cs="Arial"/>
                <w:b/>
                <w:bCs/>
                <w:lang w:eastAsia="zh-CN"/>
              </w:rPr>
              <w:t xml:space="preserve"> receives the QoS flow information from the CN that specifying which QoS flows are subject to uplink rate control, by using a new indication to indicate</w:t>
            </w:r>
            <w:r w:rsidRPr="00C5593D">
              <w:rPr>
                <w:rFonts w:cs="Arial"/>
                <w:lang w:eastAsia="zh-CN"/>
              </w:rPr>
              <w:t xml:space="preserve">. </w:t>
            </w:r>
          </w:p>
          <w:p w14:paraId="708AA7DE" w14:textId="6C1A95E5" w:rsidR="001E41F3" w:rsidRPr="003D5500" w:rsidRDefault="00C5593D" w:rsidP="00C5593D">
            <w:pPr>
              <w:pStyle w:val="CRCoverPage"/>
              <w:spacing w:after="0"/>
              <w:ind w:left="100"/>
              <w:rPr>
                <w:rFonts w:cs="Arial"/>
                <w:noProof/>
                <w:lang w:eastAsia="zh-CN"/>
              </w:rPr>
            </w:pPr>
            <w:r w:rsidRPr="00C5593D">
              <w:rPr>
                <w:rFonts w:cs="Arial"/>
                <w:lang w:eastAsia="zh-CN"/>
              </w:rPr>
              <w:t>Based on this, it is proposed to align with the agreement in RAN 3 by providing an explicit indication associated with the QoS flows to the NG-RAN</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075D0" w14:textId="77777777" w:rsidR="008436EA" w:rsidRPr="00246509"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Add Uplink Rate Control Indication in the procedure from AF to NG-RAN, via PCF and SMF</w:t>
            </w:r>
          </w:p>
          <w:p w14:paraId="31C656EC" w14:textId="33B6FDB6" w:rsidR="00246509" w:rsidRPr="000E174E"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 xml:space="preserve">Modify the </w:t>
            </w:r>
            <w:r w:rsidR="00C13F96">
              <w:rPr>
                <w:rFonts w:ascii="Arial" w:hAnsi="Arial" w:cs="Arial" w:hint="eastAsia"/>
                <w:sz w:val="20"/>
                <w:szCs w:val="20"/>
                <w:lang w:eastAsia="zh-CN"/>
              </w:rPr>
              <w:t xml:space="preserve">related </w:t>
            </w:r>
            <w:r>
              <w:rPr>
                <w:rFonts w:ascii="Arial" w:hAnsi="Arial" w:cs="Arial" w:hint="eastAsia"/>
                <w:sz w:val="20"/>
                <w:szCs w:val="20"/>
                <w:lang w:eastAsia="zh-CN"/>
              </w:rPr>
              <w:t xml:space="preserve">procedure, including PDU session establishment, </w:t>
            </w:r>
            <w:r w:rsidR="006D5485">
              <w:rPr>
                <w:rFonts w:ascii="Arial" w:hAnsi="Arial" w:cs="Arial" w:hint="eastAsia"/>
                <w:sz w:val="20"/>
                <w:szCs w:val="20"/>
                <w:lang w:eastAsia="zh-CN"/>
              </w:rPr>
              <w:t xml:space="preserve">PDU session </w:t>
            </w:r>
            <w:r>
              <w:rPr>
                <w:rFonts w:ascii="Arial" w:hAnsi="Arial" w:cs="Arial" w:hint="eastAsia"/>
                <w:sz w:val="20"/>
                <w:szCs w:val="20"/>
                <w:lang w:eastAsia="zh-CN"/>
              </w:rPr>
              <w:t>modification, AF session with required QoS, PCF and NEF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46B9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of the </w:t>
            </w:r>
            <w:r w:rsidR="006041B0">
              <w:rPr>
                <w:rFonts w:cs="Arial" w:hint="eastAsia"/>
                <w:noProof/>
                <w:lang w:eastAsia="zh-CN"/>
              </w:rPr>
              <w:t>uplink rate control for XR</w:t>
            </w:r>
            <w:r w:rsidR="00E31825" w:rsidRPr="003D5500">
              <w:rPr>
                <w:rFonts w:cs="Arial"/>
                <w:noProof/>
                <w:lang w:eastAsia="zh-CN"/>
              </w:rPr>
              <w:t xml:space="preserve">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F8BE9" w:rsidR="001E41F3" w:rsidRDefault="000171E5">
            <w:pPr>
              <w:pStyle w:val="CRCoverPage"/>
              <w:spacing w:after="0"/>
              <w:ind w:left="100"/>
              <w:rPr>
                <w:noProof/>
                <w:lang w:eastAsia="zh-CN"/>
              </w:rPr>
            </w:pPr>
            <w:r>
              <w:rPr>
                <w:rFonts w:hint="eastAsia"/>
                <w:noProof/>
                <w:lang w:eastAsia="zh-CN"/>
              </w:rPr>
              <w:t>4.3.2.2.1, 4.3.3.2, 4.</w:t>
            </w:r>
            <w:r w:rsidR="00686339">
              <w:rPr>
                <w:rFonts w:hint="eastAsia"/>
                <w:noProof/>
                <w:lang w:eastAsia="zh-CN"/>
              </w:rPr>
              <w:t>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77777777" w:rsidR="00494627" w:rsidRPr="00494627" w:rsidRDefault="00494627" w:rsidP="0049462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86959529"/>
      <w:r w:rsidRPr="00494627">
        <w:rPr>
          <w:rFonts w:ascii="Arial" w:eastAsia="等线" w:hAnsi="Arial"/>
          <w:sz w:val="24"/>
          <w:lang w:eastAsia="en-GB"/>
        </w:rPr>
        <w:t>4.3.2.2</w:t>
      </w:r>
      <w:r w:rsidRPr="00494627">
        <w:rPr>
          <w:rFonts w:ascii="Arial" w:eastAsia="等线" w:hAnsi="Arial"/>
          <w:sz w:val="24"/>
          <w:lang w:eastAsia="en-GB"/>
        </w:rPr>
        <w:tab/>
        <w:t>UE Requested PDU Session Establishment</w:t>
      </w:r>
      <w:bookmarkEnd w:id="1"/>
    </w:p>
    <w:p w14:paraId="79A9B340" w14:textId="77777777" w:rsidR="00494627" w:rsidRPr="00494627" w:rsidRDefault="00494627" w:rsidP="0049462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CR4_3_2_2_1"/>
      <w:bookmarkStart w:id="3" w:name="_Toc20203974"/>
      <w:bookmarkStart w:id="4" w:name="_Toc27894659"/>
      <w:bookmarkStart w:id="5" w:name="_Toc36191726"/>
      <w:bookmarkStart w:id="6" w:name="_Toc45192812"/>
      <w:bookmarkStart w:id="7" w:name="_Toc47592444"/>
      <w:bookmarkStart w:id="8" w:name="_Toc51834525"/>
      <w:bookmarkStart w:id="9" w:name="_Toc186959530"/>
      <w:bookmarkEnd w:id="2"/>
      <w:r w:rsidRPr="00494627">
        <w:rPr>
          <w:rFonts w:ascii="Arial" w:eastAsia="等线" w:hAnsi="Arial"/>
          <w:sz w:val="22"/>
          <w:lang w:eastAsia="en-GB"/>
        </w:rPr>
        <w:t>4.3.2.2.1</w:t>
      </w:r>
      <w:r w:rsidRPr="00494627">
        <w:rPr>
          <w:rFonts w:ascii="Arial" w:eastAsia="等线" w:hAnsi="Arial"/>
          <w:sz w:val="22"/>
          <w:lang w:eastAsia="en-GB"/>
        </w:rPr>
        <w:tab/>
        <w:t>Non-roaming and Roaming with Local Breakout</w:t>
      </w:r>
      <w:bookmarkEnd w:id="3"/>
      <w:bookmarkEnd w:id="4"/>
      <w:bookmarkEnd w:id="5"/>
      <w:bookmarkEnd w:id="6"/>
      <w:bookmarkEnd w:id="7"/>
      <w:bookmarkEnd w:id="8"/>
      <w:bookmarkEnd w:id="9"/>
    </w:p>
    <w:p w14:paraId="47025A53" w14:textId="77777777" w:rsidR="004B4A8B" w:rsidRPr="004B4A8B" w:rsidRDefault="004B4A8B" w:rsidP="004B4A8B">
      <w:pPr>
        <w:overflowPunct w:val="0"/>
        <w:autoSpaceDE w:val="0"/>
        <w:autoSpaceDN w:val="0"/>
        <w:adjustRightInd w:val="0"/>
        <w:textAlignment w:val="baseline"/>
        <w:rPr>
          <w:rFonts w:eastAsia="等线"/>
          <w:lang w:eastAsia="en-GB"/>
        </w:rPr>
      </w:pPr>
      <w:r w:rsidRPr="004B4A8B">
        <w:rPr>
          <w:rFonts w:eastAsia="MS Mincho"/>
          <w:lang w:eastAsia="en-GB"/>
        </w:rPr>
        <w:t>Clause</w:t>
      </w:r>
      <w:r w:rsidRPr="004B4A8B">
        <w:rPr>
          <w:rFonts w:eastAsia="等线"/>
          <w:lang w:eastAsia="en-GB"/>
        </w:rPr>
        <w:t> 4.3.2.2.1</w:t>
      </w:r>
      <w:r w:rsidRPr="004B4A8B">
        <w:rPr>
          <w:rFonts w:eastAsia="MS Mincho"/>
          <w:lang w:eastAsia="en-GB"/>
        </w:rPr>
        <w:t xml:space="preserve"> specifies</w:t>
      </w:r>
      <w:r w:rsidRPr="004B4A8B">
        <w:rPr>
          <w:rFonts w:eastAsia="等线"/>
          <w:lang w:eastAsia="en-GB"/>
        </w:rPr>
        <w:t xml:space="preserve"> PDU Session establishment in the non-roaming and roaming with local breakout cases. The procedure is used to:</w:t>
      </w:r>
    </w:p>
    <w:p w14:paraId="404FF9E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Establish a new PDU Session;</w:t>
      </w:r>
    </w:p>
    <w:p w14:paraId="5732949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Handover a PDN Connection in EPS to PDU Session in 5GS without N26 interface;</w:t>
      </w:r>
    </w:p>
    <w:p w14:paraId="4A7A585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Switching an existing PDU Session between non-3GPP access and 3GPP access. The specific system behaviour in this case is further defined in clauses 4.9.2 and 4.9.3; or</w:t>
      </w:r>
    </w:p>
    <w:p w14:paraId="529CD1E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Request a PDU Session for Emergency services.</w:t>
      </w:r>
    </w:p>
    <w:p w14:paraId="652CACBB" w14:textId="77777777" w:rsidR="004B4A8B" w:rsidRPr="004B4A8B" w:rsidRDefault="004B4A8B" w:rsidP="004B4A8B">
      <w:pPr>
        <w:overflowPunct w:val="0"/>
        <w:autoSpaceDE w:val="0"/>
        <w:autoSpaceDN w:val="0"/>
        <w:adjustRightInd w:val="0"/>
        <w:textAlignment w:val="baseline"/>
        <w:rPr>
          <w:rFonts w:eastAsia="等线"/>
          <w:lang w:eastAsia="en-GB"/>
        </w:rPr>
      </w:pPr>
      <w:r w:rsidRPr="004B4A8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4B4A8B">
        <w:rPr>
          <w:rFonts w:eastAsia="等线"/>
          <w:lang w:eastAsia="en-GB"/>
        </w:rPr>
        <w:t>CIoT</w:t>
      </w:r>
      <w:proofErr w:type="spellEnd"/>
      <w:r w:rsidRPr="004B4A8B">
        <w:rPr>
          <w:rFonts w:eastAsia="等线"/>
          <w:lang w:eastAsia="en-GB"/>
        </w:rPr>
        <w:t xml:space="preserve"> 5GS Optimisation is enabled for the PDU session with LBO, the NEF is not used as the anchor of this PDU Session.</w:t>
      </w:r>
    </w:p>
    <w:p w14:paraId="7DEB75C5"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1:</w:t>
      </w:r>
      <w:r w:rsidRPr="004B4A8B">
        <w:rPr>
          <w:rFonts w:eastAsia="等线"/>
          <w:lang w:eastAsia="en-GB"/>
        </w:rPr>
        <w:tab/>
        <w:t>UE provides both the S-NSSAIs of the Home PLMN and Visited PLMN to the network as described in clause 5.15.5.3 of TS 23.501 [2].</w:t>
      </w:r>
    </w:p>
    <w:bookmarkStart w:id="10" w:name="_MON_1621782203"/>
    <w:bookmarkEnd w:id="10"/>
    <w:p w14:paraId="4D11FFBA" w14:textId="77777777" w:rsidR="004B4A8B" w:rsidRPr="004B4A8B" w:rsidRDefault="004B4A8B" w:rsidP="004B4A8B">
      <w:pPr>
        <w:keepNext/>
        <w:keepLines/>
        <w:overflowPunct w:val="0"/>
        <w:autoSpaceDE w:val="0"/>
        <w:autoSpaceDN w:val="0"/>
        <w:adjustRightInd w:val="0"/>
        <w:spacing w:before="60"/>
        <w:jc w:val="center"/>
        <w:textAlignment w:val="baseline"/>
        <w:rPr>
          <w:rFonts w:ascii="Arial" w:eastAsia="等线" w:hAnsi="Arial"/>
          <w:b/>
          <w:lang w:eastAsia="en-GB"/>
        </w:rPr>
      </w:pPr>
      <w:r w:rsidRPr="004B4A8B">
        <w:rPr>
          <w:rFonts w:ascii="Arial" w:eastAsia="等线" w:hAnsi="Arial"/>
          <w:b/>
          <w:lang w:eastAsia="en-GB"/>
        </w:rPr>
        <w:object w:dxaOrig="9597" w:dyaOrig="13464" w14:anchorId="4320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6" o:title=""/>
          </v:shape>
          <o:OLEObject Type="Embed" ProgID="Word.Picture.8" ShapeID="_x0000_i1025" DrawAspect="Content" ObjectID="_1808336085" r:id="rId17"/>
        </w:object>
      </w:r>
    </w:p>
    <w:p w14:paraId="468C5178" w14:textId="77777777" w:rsidR="004B4A8B" w:rsidRPr="004B4A8B" w:rsidRDefault="004B4A8B" w:rsidP="004B4A8B">
      <w:pPr>
        <w:keepLines/>
        <w:overflowPunct w:val="0"/>
        <w:autoSpaceDE w:val="0"/>
        <w:autoSpaceDN w:val="0"/>
        <w:adjustRightInd w:val="0"/>
        <w:spacing w:after="240"/>
        <w:jc w:val="center"/>
        <w:textAlignment w:val="baseline"/>
        <w:rPr>
          <w:rFonts w:ascii="Arial" w:eastAsia="等线" w:hAnsi="Arial"/>
          <w:b/>
          <w:lang w:eastAsia="en-GB"/>
        </w:rPr>
      </w:pPr>
      <w:bookmarkStart w:id="11" w:name="_CRFigure4_3_2_2_11"/>
      <w:r w:rsidRPr="004B4A8B">
        <w:rPr>
          <w:rFonts w:ascii="Arial" w:eastAsia="等线" w:hAnsi="Arial"/>
          <w:b/>
          <w:lang w:eastAsia="en-GB"/>
        </w:rPr>
        <w:t xml:space="preserve">Figure </w:t>
      </w:r>
      <w:bookmarkEnd w:id="11"/>
      <w:r w:rsidRPr="004B4A8B">
        <w:rPr>
          <w:rFonts w:ascii="Arial" w:eastAsia="等线" w:hAnsi="Arial"/>
          <w:b/>
          <w:lang w:eastAsia="en-GB"/>
        </w:rPr>
        <w:t>4.3.2.2.1-1: UE-requested PDU Session Establishment for non-roaming and roaming with local breakout</w:t>
      </w:r>
    </w:p>
    <w:p w14:paraId="101E4CB4" w14:textId="77777777" w:rsidR="004B4A8B" w:rsidRPr="004B4A8B" w:rsidRDefault="004B4A8B" w:rsidP="004B4A8B">
      <w:pPr>
        <w:overflowPunct w:val="0"/>
        <w:autoSpaceDE w:val="0"/>
        <w:autoSpaceDN w:val="0"/>
        <w:adjustRightInd w:val="0"/>
        <w:textAlignment w:val="baseline"/>
        <w:rPr>
          <w:rFonts w:eastAsia="等线"/>
          <w:lang w:eastAsia="en-GB"/>
        </w:rPr>
      </w:pPr>
      <w:r w:rsidRPr="004B4A8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75713C4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w:t>
      </w:r>
      <w:r w:rsidRPr="004B4A8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1422540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In order to establish a new PDU Session, the UE generates a new PDU Session ID.</w:t>
      </w:r>
    </w:p>
    <w:p w14:paraId="03FF2BB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6F3C359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73E19BB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31202AB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13FAA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5GSM Core Network Capability is provided by the UE and handled by SMF as defined in clause 5.4.4b of TS 23.501 [2].</w:t>
      </w:r>
    </w:p>
    <w:p w14:paraId="2B83FE1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1B8546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8B0AA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use of header compression for Control Plane </w:t>
      </w:r>
      <w:proofErr w:type="spellStart"/>
      <w:r w:rsidRPr="004B4A8B">
        <w:rPr>
          <w:rFonts w:eastAsia="等线"/>
          <w:lang w:eastAsia="en-GB"/>
        </w:rPr>
        <w:t>CIoT</w:t>
      </w:r>
      <w:proofErr w:type="spellEnd"/>
      <w:r w:rsidRPr="004B4A8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C2364B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NAS message sent by the UE is encapsulated by the AN in a N2 message towards the AMF that should include User location information and Access Type Information.</w:t>
      </w:r>
    </w:p>
    <w:p w14:paraId="04DC4B2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PDU Session Establishment Request message may contain SM PDU DN Request Container containing information for the PDU Session authorization by the external DN.</w:t>
      </w:r>
    </w:p>
    <w:p w14:paraId="123BDC4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4B4A8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1D7D6F3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20ADB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receives from the AN the NAS SM message (built in step 1) together with User Location Information (e.g. Cell Id in the case of the NG-RAN).</w:t>
      </w:r>
    </w:p>
    <w:p w14:paraId="30B5B87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The UE shall not trigger a PDU Session establishment for a PDU Session corresponding to a LADN when the UE is outside the area of availability of the LADN.</w:t>
      </w:r>
    </w:p>
    <w:p w14:paraId="4672D63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UE shall not trigger a PDU Session establishment for a PDU Session associated to an S-NSSAI if the S-NSSAI is not valid as per the S-NSSAI location availability information.</w:t>
      </w:r>
    </w:p>
    <w:p w14:paraId="3E9006A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is establishing a PDU session for IMS and the UE is configured to discover the P-CSCF address during connectivity establishment, the UE shall include an indicator that it requests a P</w:t>
      </w:r>
      <w:r w:rsidRPr="004B4A8B">
        <w:rPr>
          <w:rFonts w:eastAsia="等线"/>
          <w:lang w:eastAsia="en-GB"/>
        </w:rPr>
        <w:noBreakHyphen/>
        <w:t>CSCF IP address(es) within the SM container.</w:t>
      </w:r>
    </w:p>
    <w:p w14:paraId="365BB08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PS Data Off status is included in the PCO in the PDU Session Establishment Request message.</w:t>
      </w:r>
    </w:p>
    <w:p w14:paraId="7690C512"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The UE capability to support Reliable Data Service is included in the PCO in the PDU Session Establishment Request message.</w:t>
      </w:r>
    </w:p>
    <w:p w14:paraId="2AE5380E"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6A435F2"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If the UE requests to establish always-on PDU session, the UE includes an A</w:t>
      </w:r>
      <w:r w:rsidRPr="004B4A8B">
        <w:rPr>
          <w:rFonts w:eastAsia="等线"/>
          <w:lang w:eastAsia="en-GB"/>
        </w:rPr>
        <w:t>lways-on PDU Session Requested</w:t>
      </w:r>
      <w:r w:rsidRPr="004B4A8B">
        <w:rPr>
          <w:rFonts w:eastAsia="等线"/>
          <w:lang w:eastAsia="zh-CN"/>
        </w:rPr>
        <w:t xml:space="preserve"> indication in the </w:t>
      </w:r>
      <w:r w:rsidRPr="004B4A8B">
        <w:rPr>
          <w:rFonts w:eastAsia="等线"/>
          <w:lang w:eastAsia="en-GB"/>
        </w:rPr>
        <w:t>PDU Session Establishment Request message</w:t>
      </w:r>
      <w:r w:rsidRPr="004B4A8B">
        <w:rPr>
          <w:rFonts w:eastAsia="等线"/>
          <w:lang w:eastAsia="zh-CN"/>
        </w:rPr>
        <w:t>.</w:t>
      </w:r>
    </w:p>
    <w:p w14:paraId="54B65BF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As described in TS 23.548 [74], a UE that hosts EEC(s) may indicate in the PCO that it supports the ability to receive ECS address(es) via NAS and to transfer the ECS Address(es) to the EEC(s).</w:t>
      </w:r>
    </w:p>
    <w:p w14:paraId="72F3889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 UE that hosts the EDC functionality shall indicate in the PCO its capability to support the EDC functionality (see clause 5.2.1 of TS 23.548 [74]).</w:t>
      </w:r>
    </w:p>
    <w:p w14:paraId="03CB217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UE may also include PDU Session Pair ID and/or RSN in PDU Session Establishment Request message as described in clause 5.33.2.1 of TS 23.501 [2].</w:t>
      </w:r>
    </w:p>
    <w:p w14:paraId="22CF45D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 UE that supports EAS re-discovery as described in clause 6.2.3.3 of TS 23.548 [74], may indicate so in the PCO.</w:t>
      </w:r>
    </w:p>
    <w:p w14:paraId="04B8309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92DBE2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AE4536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2.</w:t>
      </w:r>
      <w:r w:rsidRPr="004B4A8B">
        <w:rPr>
          <w:rFonts w:eastAsia="等线"/>
          <w:lang w:eastAsia="en-GB"/>
        </w:rPr>
        <w:tab/>
        <w:t>For NR satellite access, the AMF may decide to verify the UE location as described in clause 5.4.11.4 of TS 23.501 [2].</w:t>
      </w:r>
    </w:p>
    <w:p w14:paraId="045F8416"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4B4A8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4B4A8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5AFD48"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r>
      <w:r w:rsidRPr="004B4A8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4B4A8B">
        <w:rPr>
          <w:rFonts w:eastAsia="等线"/>
          <w:lang w:eastAsia="zh-CN"/>
        </w:rPr>
        <w:t xml:space="preserve">the AMF stores an association of the </w:t>
      </w:r>
      <w:r w:rsidRPr="004B4A8B">
        <w:rPr>
          <w:rFonts w:eastAsia="等线"/>
          <w:lang w:eastAsia="en-GB"/>
        </w:rPr>
        <w:t>S-NSSAI(s)</w:t>
      </w:r>
      <w:r w:rsidRPr="004B4A8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0B3A353"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 xml:space="preserve">During registration procedures, the AMF determines the use of the Control Plane </w:t>
      </w:r>
      <w:proofErr w:type="spellStart"/>
      <w:r w:rsidRPr="004B4A8B">
        <w:rPr>
          <w:rFonts w:eastAsia="等线"/>
          <w:lang w:eastAsia="zh-CN"/>
        </w:rPr>
        <w:t>CIoT</w:t>
      </w:r>
      <w:proofErr w:type="spellEnd"/>
      <w:r w:rsidRPr="004B4A8B">
        <w:rPr>
          <w:rFonts w:eastAsia="等线"/>
          <w:lang w:eastAsia="zh-CN"/>
        </w:rPr>
        <w:t xml:space="preserve"> 5GS Optimisation or User Plane </w:t>
      </w:r>
      <w:proofErr w:type="spellStart"/>
      <w:r w:rsidRPr="004B4A8B">
        <w:rPr>
          <w:rFonts w:eastAsia="等线"/>
          <w:lang w:eastAsia="zh-CN"/>
        </w:rPr>
        <w:t>CIoT</w:t>
      </w:r>
      <w:proofErr w:type="spellEnd"/>
      <w:r w:rsidRPr="004B4A8B">
        <w:rPr>
          <w:rFonts w:eastAsia="等线"/>
          <w:lang w:eastAsia="zh-CN"/>
        </w:rPr>
        <w:t xml:space="preserve"> 5GS Optimisation based on UEs indications in the 5G Preferred Network Behaviour, the serving operator policies and the network support of </w:t>
      </w:r>
      <w:proofErr w:type="spellStart"/>
      <w:r w:rsidRPr="004B4A8B">
        <w:rPr>
          <w:rFonts w:eastAsia="等线"/>
          <w:lang w:eastAsia="zh-CN"/>
        </w:rPr>
        <w:t>CIoT</w:t>
      </w:r>
      <w:proofErr w:type="spellEnd"/>
      <w:r w:rsidRPr="004B4A8B">
        <w:rPr>
          <w:rFonts w:eastAsia="等线"/>
          <w:lang w:eastAsia="zh-CN"/>
        </w:rPr>
        <w:t xml:space="preserve"> 5GS optimisations. The AMF selects an SMF that supports Control Plane </w:t>
      </w:r>
      <w:proofErr w:type="spellStart"/>
      <w:r w:rsidRPr="004B4A8B">
        <w:rPr>
          <w:rFonts w:eastAsia="等线"/>
          <w:lang w:eastAsia="zh-CN"/>
        </w:rPr>
        <w:t>CIoT</w:t>
      </w:r>
      <w:proofErr w:type="spellEnd"/>
      <w:r w:rsidRPr="004B4A8B">
        <w:rPr>
          <w:rFonts w:eastAsia="等线"/>
          <w:lang w:eastAsia="zh-CN"/>
        </w:rPr>
        <w:t xml:space="preserve"> 5GS optimisation or User Plane </w:t>
      </w:r>
      <w:proofErr w:type="spellStart"/>
      <w:r w:rsidRPr="004B4A8B">
        <w:rPr>
          <w:rFonts w:eastAsia="等线"/>
          <w:lang w:eastAsia="zh-CN"/>
        </w:rPr>
        <w:t>CIoT</w:t>
      </w:r>
      <w:proofErr w:type="spellEnd"/>
      <w:r w:rsidRPr="004B4A8B">
        <w:rPr>
          <w:rFonts w:eastAsia="等线"/>
          <w:lang w:eastAsia="zh-CN"/>
        </w:rPr>
        <w:t xml:space="preserve"> 5GS Optimisation as described in clause 6.3.2 of TS 23.501 [2].</w:t>
      </w:r>
    </w:p>
    <w:p w14:paraId="468D7DC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4B4A8B">
        <w:rPr>
          <w:rFonts w:eastAsia="等线"/>
          <w:lang w:eastAsia="en-GB"/>
        </w:rPr>
        <w:t>S-NSSAI(s),</w:t>
      </w:r>
      <w:r w:rsidRPr="004B4A8B">
        <w:rPr>
          <w:rFonts w:eastAsia="等线"/>
          <w:lang w:eastAsia="zh-CN"/>
        </w:rPr>
        <w:t xml:space="preserve"> the selected SMF ID as well as Access Type of the PDU Session.</w:t>
      </w:r>
    </w:p>
    <w:p w14:paraId="3D1EC78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0D89101"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 xml:space="preserve">If the Request Type indicates "Existing PDU Session" referring to an existing PDU Session moved between 3GPP access and non-3GPP access, </w:t>
      </w:r>
      <w:r w:rsidRPr="004B4A8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6F3FB7D7" w14:textId="77777777" w:rsidR="004B4A8B" w:rsidRPr="004B4A8B" w:rsidRDefault="004B4A8B" w:rsidP="004B4A8B">
      <w:pPr>
        <w:overflowPunct w:val="0"/>
        <w:autoSpaceDE w:val="0"/>
        <w:autoSpaceDN w:val="0"/>
        <w:adjustRightInd w:val="0"/>
        <w:ind w:left="851" w:hanging="284"/>
        <w:textAlignment w:val="baseline"/>
        <w:rPr>
          <w:lang w:eastAsia="zh-CN"/>
        </w:rPr>
      </w:pPr>
      <w:r w:rsidRPr="004B4A8B">
        <w:rPr>
          <w:rFonts w:eastAsia="等线"/>
          <w:lang w:eastAsia="zh-CN"/>
        </w:rPr>
        <w:t>-</w:t>
      </w:r>
      <w:r w:rsidRPr="004B4A8B">
        <w:rPr>
          <w:rFonts w:eastAsia="等线"/>
          <w:lang w:eastAsia="zh-CN"/>
        </w:rPr>
        <w:tab/>
      </w:r>
      <w:r w:rsidRPr="004B4A8B">
        <w:rPr>
          <w:lang w:eastAsia="zh-CN"/>
        </w:rPr>
        <w:t xml:space="preserve">the SMF ID </w:t>
      </w:r>
      <w:r w:rsidRPr="004B4A8B">
        <w:rPr>
          <w:rFonts w:eastAsia="等线"/>
          <w:lang w:eastAsia="en-GB"/>
        </w:rPr>
        <w:t>corresponding to the PDU Session ID</w:t>
      </w:r>
      <w:r w:rsidRPr="004B4A8B">
        <w:rPr>
          <w:lang w:eastAsia="zh-CN"/>
        </w:rPr>
        <w:t xml:space="preserve"> and the AMF belong to the same PLMN;</w:t>
      </w:r>
    </w:p>
    <w:p w14:paraId="7A7CA332" w14:textId="77777777" w:rsidR="004B4A8B" w:rsidRPr="004B4A8B" w:rsidRDefault="004B4A8B" w:rsidP="004B4A8B">
      <w:pPr>
        <w:overflowPunct w:val="0"/>
        <w:autoSpaceDE w:val="0"/>
        <w:autoSpaceDN w:val="0"/>
        <w:adjustRightInd w:val="0"/>
        <w:ind w:left="851" w:hanging="284"/>
        <w:textAlignment w:val="baseline"/>
        <w:rPr>
          <w:lang w:eastAsia="zh-CN"/>
        </w:rPr>
      </w:pPr>
      <w:r w:rsidRPr="004B4A8B">
        <w:rPr>
          <w:lang w:eastAsia="zh-CN"/>
        </w:rPr>
        <w:t>-</w:t>
      </w:r>
      <w:r w:rsidRPr="004B4A8B">
        <w:rPr>
          <w:lang w:eastAsia="zh-CN"/>
        </w:rPr>
        <w:tab/>
        <w:t>the SMF ID corresponding to the PDU Session ID belongs to the HPLMN;</w:t>
      </w:r>
    </w:p>
    <w:p w14:paraId="1A8DAB2E"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lang w:eastAsia="zh-CN"/>
        </w:rPr>
        <w:tab/>
        <w:t xml:space="preserve">Otherwise the AMF shall reject the </w:t>
      </w:r>
      <w:r w:rsidRPr="004B4A8B">
        <w:rPr>
          <w:rFonts w:eastAsia="等线"/>
          <w:lang w:eastAsia="en-GB"/>
        </w:rPr>
        <w:t xml:space="preserve">PDU Session Establishment Request </w:t>
      </w:r>
      <w:r w:rsidRPr="004B4A8B">
        <w:rPr>
          <w:rFonts w:eastAsia="等线"/>
          <w:lang w:eastAsia="ko-KR"/>
        </w:rPr>
        <w:t>with an appropriate reject cause</w:t>
      </w:r>
      <w:r w:rsidRPr="004B4A8B">
        <w:rPr>
          <w:lang w:eastAsia="zh-CN"/>
        </w:rPr>
        <w:t>.</w:t>
      </w:r>
    </w:p>
    <w:p w14:paraId="47ECBA7C"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2:</w:t>
      </w:r>
      <w:r w:rsidRPr="004B4A8B">
        <w:rPr>
          <w:rFonts w:eastAsia="等线"/>
          <w:lang w:eastAsia="en-GB"/>
        </w:rPr>
        <w:tab/>
      </w:r>
      <w:r w:rsidRPr="004B4A8B">
        <w:rPr>
          <w:lang w:eastAsia="zh-CN"/>
        </w:rPr>
        <w:t xml:space="preserve">The SMF </w:t>
      </w:r>
      <w:r w:rsidRPr="004B4A8B">
        <w:rPr>
          <w:rFonts w:eastAsia="等线"/>
          <w:lang w:eastAsia="en-GB"/>
        </w:rPr>
        <w:t>ID</w:t>
      </w:r>
      <w:r w:rsidRPr="004B4A8B">
        <w:rPr>
          <w:lang w:eastAsia="zh-CN"/>
        </w:rPr>
        <w:t xml:space="preserve"> includes the PLMN ID that the SMF belongs to.</w:t>
      </w:r>
    </w:p>
    <w:p w14:paraId="5FBAF86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4B4A8B">
        <w:rPr>
          <w:rFonts w:eastAsia="等线"/>
          <w:lang w:eastAsia="zh-CN"/>
        </w:rPr>
        <w:t>S-NSSAI and DNN value provided by the UE and uses locally configured values instead. The AMF stores the Access Type of the PDU Session.</w:t>
      </w:r>
    </w:p>
    <w:p w14:paraId="22D904C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indicates "Emergency Request" or "Existing Emergency PDU Session", the AMF selects the SMF as described in clause 5.16.4 of TS 23.501 [2].</w:t>
      </w:r>
    </w:p>
    <w:p w14:paraId="7A98187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37EF311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3.</w:t>
      </w:r>
      <w:r w:rsidRPr="004B4A8B">
        <w:rPr>
          <w:rFonts w:eastAsia="等线"/>
          <w:lang w:eastAsia="en-GB"/>
        </w:rPr>
        <w:tab/>
        <w:t xml:space="preserve">From AMF to SMF: </w:t>
      </w:r>
      <w:r w:rsidRPr="004B4A8B">
        <w:rPr>
          <w:rFonts w:eastAsia="等线"/>
          <w:lang w:eastAsia="zh-CN"/>
        </w:rPr>
        <w:t>Either</w:t>
      </w:r>
      <w:r w:rsidRPr="004B4A8B">
        <w:rPr>
          <w:rFonts w:eastAsia="等线"/>
          <w:lang w:eastAsia="en-GB"/>
        </w:rPr>
        <w:t xml:space="preserve"> </w:t>
      </w:r>
      <w:proofErr w:type="spellStart"/>
      <w:r w:rsidRPr="004B4A8B">
        <w:rPr>
          <w:rFonts w:eastAsia="等线"/>
          <w:lang w:eastAsia="en-GB"/>
        </w:rPr>
        <w:t>Nsmf_PDUSession_CreateSMContext</w:t>
      </w:r>
      <w:proofErr w:type="spellEnd"/>
      <w:r w:rsidRPr="004B4A8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4B4A8B">
        <w:rPr>
          <w:rFonts w:eastAsia="等线"/>
          <w:lang w:eastAsia="en-GB"/>
        </w:rPr>
        <w:t>CIoT</w:t>
      </w:r>
      <w:proofErr w:type="spellEnd"/>
      <w:r w:rsidRPr="004B4A8B">
        <w:rPr>
          <w:rFonts w:eastAsia="等线"/>
          <w:lang w:eastAsia="en-GB"/>
        </w:rPr>
        <w:t xml:space="preserve"> 5GS Optimisation indication, Control Plane Only indicator, Satellite backhaul category, Satellite ID, [PVS FQDN(s) and/or PVS IP address(es), Onboarding Indication], Disaster Roaming service indication) or </w:t>
      </w:r>
      <w:proofErr w:type="spellStart"/>
      <w:r w:rsidRPr="004B4A8B">
        <w:rPr>
          <w:rFonts w:eastAsia="等线"/>
          <w:lang w:eastAsia="en-GB"/>
        </w:rPr>
        <w:t>Nsmf_PDUSession_UpdateSMContext</w:t>
      </w:r>
      <w:proofErr w:type="spellEnd"/>
      <w:r w:rsidRPr="004B4A8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6E3C4C66"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3:</w:t>
      </w:r>
      <w:r w:rsidRPr="004B4A8B">
        <w:rPr>
          <w:rFonts w:eastAsia="等线"/>
          <w:lang w:eastAsia="en-GB"/>
        </w:rPr>
        <w:tab/>
        <w:t>Satellite ID was named GEO Satellite ID in earlier Releases of this specification.</w:t>
      </w:r>
    </w:p>
    <w:p w14:paraId="1A4BD29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4B4A8B">
        <w:rPr>
          <w:rFonts w:eastAsia="等线"/>
          <w:lang w:eastAsia="en-GB"/>
        </w:rPr>
        <w:t>Nsmf_PDUSession_CreateSMContext</w:t>
      </w:r>
      <w:proofErr w:type="spellEnd"/>
      <w:r w:rsidRPr="004B4A8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4B4A8B">
        <w:rPr>
          <w:rFonts w:eastAsia="等线"/>
          <w:lang w:eastAsia="en-GB"/>
        </w:rPr>
        <w:t>Nsmf_PDUSession_UpdateSMContext</w:t>
      </w:r>
      <w:proofErr w:type="spellEnd"/>
      <w:r w:rsidRPr="004B4A8B">
        <w:rPr>
          <w:rFonts w:eastAsia="等线"/>
          <w:lang w:eastAsia="en-GB"/>
        </w:rPr>
        <w:t xml:space="preserve"> Request.</w:t>
      </w:r>
    </w:p>
    <w:p w14:paraId="69DB270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77408A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When the AMF determines that the S-NSSAI is subject to area restriction, i.e. the S-NSSAI is configured with an NS-</w:t>
      </w:r>
      <w:proofErr w:type="spellStart"/>
      <w:r w:rsidRPr="004B4A8B">
        <w:rPr>
          <w:rFonts w:eastAsia="等线"/>
          <w:lang w:eastAsia="en-GB"/>
        </w:rPr>
        <w:t>AoS</w:t>
      </w:r>
      <w:proofErr w:type="spellEnd"/>
      <w:r w:rsidRPr="004B4A8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97D172E"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4B4A8B">
        <w:rPr>
          <w:rFonts w:eastAsia="等线"/>
          <w:lang w:eastAsia="zh-CN"/>
        </w:rPr>
        <w:t>The GPSI shall be included if available at AMF.</w:t>
      </w:r>
    </w:p>
    <w:p w14:paraId="2EEF2D1C"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The AMF determines Access Type and RAT Type, see clause 4.2.2.2.1.</w:t>
      </w:r>
    </w:p>
    <w:p w14:paraId="28A24624"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4B4A8B">
        <w:rPr>
          <w:rFonts w:eastAsia="等线"/>
          <w:lang w:eastAsia="en-GB"/>
        </w:rPr>
        <w:t>of</w:t>
      </w:r>
      <w:r w:rsidRPr="004B4A8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69AB0B"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4D3A847"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 xml:space="preserve">If the Old PDU Session ID is included in step 1 and </w:t>
      </w:r>
      <w:r w:rsidRPr="004B4A8B">
        <w:rPr>
          <w:rFonts w:eastAsia="等线"/>
          <w:lang w:eastAsia="ko-KR"/>
        </w:rPr>
        <w:t xml:space="preserve">if the SMF is not to be reallocated, </w:t>
      </w:r>
      <w:r w:rsidRPr="004B4A8B">
        <w:rPr>
          <w:rFonts w:eastAsia="等线"/>
          <w:lang w:eastAsia="zh-CN"/>
        </w:rPr>
        <w:t xml:space="preserve">the AMF also </w:t>
      </w:r>
      <w:r w:rsidRPr="004B4A8B">
        <w:rPr>
          <w:rFonts w:eastAsia="等线"/>
          <w:lang w:eastAsia="ko-KR"/>
        </w:rPr>
        <w:t>includes Old PDU Session ID</w:t>
      </w:r>
      <w:r w:rsidRPr="004B4A8B">
        <w:rPr>
          <w:rFonts w:eastAsia="等线"/>
          <w:lang w:eastAsia="zh-CN"/>
        </w:rPr>
        <w:t xml:space="preserve"> in the </w:t>
      </w:r>
      <w:proofErr w:type="spellStart"/>
      <w:r w:rsidRPr="004B4A8B">
        <w:rPr>
          <w:rFonts w:eastAsia="等线"/>
          <w:lang w:eastAsia="zh-CN"/>
        </w:rPr>
        <w:t>Nsmf_PDUSession_CreateSMContext</w:t>
      </w:r>
      <w:proofErr w:type="spellEnd"/>
      <w:r w:rsidRPr="004B4A8B">
        <w:rPr>
          <w:rFonts w:eastAsia="等线"/>
          <w:lang w:eastAsia="zh-CN"/>
        </w:rPr>
        <w:t xml:space="preserve"> Request.</w:t>
      </w:r>
    </w:p>
    <w:p w14:paraId="16EB7932"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DNN Selection Mode is determined by the AMF. It indicates whether an explicitly subscribed DNN has been provided by the UE in its PDU Session Establishment Request.</w:t>
      </w:r>
    </w:p>
    <w:p w14:paraId="62953EFD"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The SMF may use DNN Selection Mode when deciding whether to accept or reject the UE request.</w:t>
      </w:r>
    </w:p>
    <w:p w14:paraId="129E6939"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lastRenderedPageBreak/>
        <w:tab/>
      </w:r>
      <w:r w:rsidRPr="004B4A8B">
        <w:rPr>
          <w:rFonts w:eastAsia="等线"/>
          <w:lang w:eastAsia="en-GB"/>
        </w:rPr>
        <w:t xml:space="preserve">When the Establishment cause received </w:t>
      </w:r>
      <w:r w:rsidRPr="004B4A8B">
        <w:rPr>
          <w:rFonts w:eastAsia="等线"/>
          <w:lang w:eastAsia="zh-CN"/>
        </w:rPr>
        <w:t>as part of AN parameters during the Registration procedure or Service Request procedure</w:t>
      </w:r>
      <w:r w:rsidRPr="004B4A8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4B4A8B">
        <w:rPr>
          <w:rFonts w:eastAsia="等线"/>
          <w:lang w:eastAsia="zh-CN"/>
        </w:rPr>
        <w:t>The SMF uses the Message Priority header to determine if the UE request is subject to exemption from NAS level congestion control.</w:t>
      </w:r>
      <w:r w:rsidRPr="004B4A8B">
        <w:rPr>
          <w:rFonts w:eastAsia="等线"/>
          <w:lang w:eastAsia="en-GB"/>
        </w:rPr>
        <w:t xml:space="preserve"> Other NFs relay the priority information by including the Message Priority header in service-based interfaces, as specified in TS 29.500 [17].</w:t>
      </w:r>
    </w:p>
    <w:p w14:paraId="6237661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4B4A8B">
        <w:rPr>
          <w:rFonts w:eastAsia="等线"/>
          <w:lang w:eastAsia="en-GB"/>
        </w:rPr>
        <w:t xml:space="preserve"> </w:t>
      </w:r>
      <w:proofErr w:type="spellStart"/>
      <w:r w:rsidRPr="004B4A8B">
        <w:rPr>
          <w:rFonts w:eastAsia="等线"/>
          <w:lang w:eastAsia="en-GB"/>
        </w:rPr>
        <w:t>Nsmf_PDUSession_CreateSMContext</w:t>
      </w:r>
      <w:proofErr w:type="spellEnd"/>
      <w:r w:rsidRPr="004B4A8B">
        <w:rPr>
          <w:rFonts w:eastAsia="等线"/>
          <w:lang w:eastAsia="en-GB"/>
        </w:rPr>
        <w:t xml:space="preserve"> Response</w:t>
      </w:r>
      <w:r w:rsidRPr="004B4A8B" w:rsidDel="000C217E">
        <w:rPr>
          <w:rFonts w:eastAsia="等线"/>
          <w:lang w:eastAsia="en-GB"/>
        </w:rPr>
        <w:t xml:space="preserve"> </w:t>
      </w:r>
      <w:r w:rsidRPr="004B4A8B">
        <w:rPr>
          <w:rFonts w:eastAsia="等线"/>
          <w:lang w:eastAsia="en-GB"/>
        </w:rPr>
        <w:t>service operation</w:t>
      </w:r>
      <w:r w:rsidRPr="004B4A8B">
        <w:rPr>
          <w:rFonts w:eastAsia="等线"/>
          <w:lang w:eastAsia="ko-KR"/>
        </w:rPr>
        <w:t>.</w:t>
      </w:r>
      <w:r w:rsidRPr="004B4A8B">
        <w:rPr>
          <w:rFonts w:eastAsia="等线"/>
          <w:lang w:eastAsia="zh-CN"/>
        </w:rPr>
        <w:t xml:space="preserve"> The SMF includes </w:t>
      </w:r>
      <w:r w:rsidRPr="004B4A8B">
        <w:rPr>
          <w:rFonts w:eastAsia="等线"/>
          <w:lang w:eastAsia="en-GB"/>
        </w:rPr>
        <w:t>a proper N11 cause code triggering the</w:t>
      </w:r>
      <w:r w:rsidRPr="004B4A8B" w:rsidDel="00790D4A">
        <w:rPr>
          <w:rFonts w:eastAsia="等线"/>
          <w:lang w:eastAsia="zh-CN"/>
        </w:rPr>
        <w:t xml:space="preserve"> </w:t>
      </w:r>
      <w:r w:rsidRPr="004B4A8B">
        <w:rPr>
          <w:rFonts w:eastAsia="等线"/>
          <w:lang w:eastAsia="zh-CN"/>
        </w:rPr>
        <w:t>AMF to proceed with home routed case. The procedure starts again at step 2 of clause 4.3.2.2.2.</w:t>
      </w:r>
    </w:p>
    <w:p w14:paraId="0254EEB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4B4A8B">
        <w:rPr>
          <w:rFonts w:eastAsia="等线"/>
          <w:lang w:eastAsia="en-GB"/>
        </w:rPr>
        <w:t>Nsmf_PDUSession_CreateSMContext</w:t>
      </w:r>
      <w:proofErr w:type="spellEnd"/>
      <w:r w:rsidRPr="004B4A8B">
        <w:rPr>
          <w:rFonts w:eastAsia="等线"/>
          <w:lang w:eastAsia="en-GB"/>
        </w:rPr>
        <w:t xml:space="preserve"> Request both the Same PCF Selection Indication and the PCF ID selected by the AMF, this PCF ID identifies the H-PCF,</w:t>
      </w:r>
    </w:p>
    <w:p w14:paraId="0F56418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PCF Selection Assistance info is not received from the UDM, the AMF may include a PCF ID in the </w:t>
      </w:r>
      <w:proofErr w:type="spellStart"/>
      <w:r w:rsidRPr="004B4A8B">
        <w:rPr>
          <w:rFonts w:eastAsia="等线"/>
          <w:lang w:eastAsia="en-GB"/>
        </w:rPr>
        <w:t>Nsmf_PDUSession_CreateSMContext</w:t>
      </w:r>
      <w:proofErr w:type="spellEnd"/>
      <w:r w:rsidRPr="004B4A8B">
        <w:rPr>
          <w:rFonts w:eastAsia="等线"/>
          <w:lang w:eastAsia="en-GB"/>
        </w:rPr>
        <w:t xml:space="preserve"> Request based on operator policies. This PCF ID identifies the H-PCF in the non-roaming case and the V-PCF in the local breakout roaming case.</w:t>
      </w:r>
    </w:p>
    <w:p w14:paraId="7B1C1B6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includes Trace Requirements if Trace Requirements have been received in subscription data.</w:t>
      </w:r>
    </w:p>
    <w:p w14:paraId="0055177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decides to use the Control Plane </w:t>
      </w:r>
      <w:proofErr w:type="spellStart"/>
      <w:r w:rsidRPr="004B4A8B">
        <w:rPr>
          <w:rFonts w:eastAsia="等线"/>
          <w:lang w:eastAsia="en-GB"/>
        </w:rPr>
        <w:t>CIoT</w:t>
      </w:r>
      <w:proofErr w:type="spellEnd"/>
      <w:r w:rsidRPr="004B4A8B">
        <w:rPr>
          <w:rFonts w:eastAsia="等线"/>
          <w:lang w:eastAsia="en-GB"/>
        </w:rPr>
        <w:t xml:space="preserve"> 5GS Optimisation or User Plane </w:t>
      </w:r>
      <w:proofErr w:type="spellStart"/>
      <w:r w:rsidRPr="004B4A8B">
        <w:rPr>
          <w:rFonts w:eastAsia="等线"/>
          <w:lang w:eastAsia="en-GB"/>
        </w:rPr>
        <w:t>CIoT</w:t>
      </w:r>
      <w:proofErr w:type="spellEnd"/>
      <w:r w:rsidRPr="004B4A8B">
        <w:rPr>
          <w:rFonts w:eastAsia="等线"/>
          <w:lang w:eastAsia="en-GB"/>
        </w:rPr>
        <w:t xml:space="preserve"> 5GS Optimisation as specified in step 2 or to only use Control Plane </w:t>
      </w:r>
      <w:proofErr w:type="spellStart"/>
      <w:r w:rsidRPr="004B4A8B">
        <w:rPr>
          <w:rFonts w:eastAsia="等线"/>
          <w:lang w:eastAsia="en-GB"/>
        </w:rPr>
        <w:t>CIoT</w:t>
      </w:r>
      <w:proofErr w:type="spellEnd"/>
      <w:r w:rsidRPr="004B4A8B">
        <w:rPr>
          <w:rFonts w:eastAsia="等线"/>
          <w:lang w:eastAsia="en-GB"/>
        </w:rPr>
        <w:t xml:space="preserve"> 5GS Optimisation for the PDU session as described in clause 5.31.4 of TS 23.501 [2], the AMF sends the Control Plane </w:t>
      </w:r>
      <w:proofErr w:type="spellStart"/>
      <w:r w:rsidRPr="004B4A8B">
        <w:rPr>
          <w:rFonts w:eastAsia="等线"/>
          <w:lang w:eastAsia="en-GB"/>
        </w:rPr>
        <w:t>CIoT</w:t>
      </w:r>
      <w:proofErr w:type="spellEnd"/>
      <w:r w:rsidRPr="004B4A8B">
        <w:rPr>
          <w:rFonts w:eastAsia="等线"/>
          <w:lang w:eastAsia="en-GB"/>
        </w:rPr>
        <w:t xml:space="preserve"> 5GS Optimisation indication or Control Plane Only indicator to the SMF.</w:t>
      </w:r>
    </w:p>
    <w:p w14:paraId="5B71F53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4B4A8B">
        <w:rPr>
          <w:rFonts w:eastAsia="等线"/>
          <w:lang w:eastAsia="en-GB"/>
        </w:rPr>
        <w:t>CIoT</w:t>
      </w:r>
      <w:proofErr w:type="spellEnd"/>
      <w:r w:rsidRPr="004B4A8B">
        <w:rPr>
          <w:rFonts w:eastAsia="等线"/>
          <w:lang w:eastAsia="en-GB"/>
        </w:rPr>
        <w:t xml:space="preserve"> 5GS Optimisation indication or Control Plane Only indicator to the SMF.</w:t>
      </w:r>
    </w:p>
    <w:p w14:paraId="3DDA0A2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includes the latest Small Data Rate Control Status if it has stored it for the PDU Session.</w:t>
      </w:r>
    </w:p>
    <w:p w14:paraId="70C4CFC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RAT type was included in the message, then the SMF stores the RAT type in SM Context.</w:t>
      </w:r>
    </w:p>
    <w:p w14:paraId="49644CC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7E14FF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identity of an NWDAF is available to the AMF, the AMF informs the SMF of the NWDAF ID(s) used for UE related Analytics and corresponding Analytics ID(s).</w:t>
      </w:r>
    </w:p>
    <w:p w14:paraId="09C5BE5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based on configuration, is aware that the UE is accessing over a </w:t>
      </w:r>
      <w:proofErr w:type="spellStart"/>
      <w:r w:rsidRPr="004B4A8B">
        <w:rPr>
          <w:rFonts w:eastAsia="等线"/>
          <w:lang w:eastAsia="en-GB"/>
        </w:rPr>
        <w:t>gNB</w:t>
      </w:r>
      <w:proofErr w:type="spellEnd"/>
      <w:r w:rsidRPr="004B4A8B">
        <w:rPr>
          <w:rFonts w:eastAsia="等线"/>
          <w:lang w:eastAsia="en-GB"/>
        </w:rPr>
        <w:t xml:space="preserve"> using satellite backhaul as defined in clause 5.43.4 of TS 23.501 [2], the AMF determines the type of satellite backhaul category and includes Satellite backhaul category to the SMF.</w:t>
      </w:r>
    </w:p>
    <w:p w14:paraId="022453B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based on configuration, is aware that the UE is accessing over a </w:t>
      </w:r>
      <w:proofErr w:type="spellStart"/>
      <w:r w:rsidRPr="004B4A8B">
        <w:rPr>
          <w:rFonts w:eastAsia="等线"/>
          <w:lang w:eastAsia="en-GB"/>
        </w:rPr>
        <w:t>gNB</w:t>
      </w:r>
      <w:proofErr w:type="spellEnd"/>
      <w:r w:rsidRPr="004B4A8B">
        <w:rPr>
          <w:rFonts w:eastAsia="等线"/>
          <w:lang w:eastAsia="en-GB"/>
        </w:rPr>
        <w:t xml:space="preserve"> using GEO satellite backhaul, the AMF may, based on configuration, include the GEO satellite ID as described in clause 5.43.2 of TS 23.501 [2].</w:t>
      </w:r>
    </w:p>
    <w:p w14:paraId="46AB94B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is aware that the UE access is over a </w:t>
      </w:r>
      <w:proofErr w:type="spellStart"/>
      <w:r w:rsidRPr="004B4A8B">
        <w:rPr>
          <w:rFonts w:eastAsia="等线"/>
          <w:lang w:eastAsia="en-GB"/>
        </w:rPr>
        <w:t>gNB</w:t>
      </w:r>
      <w:proofErr w:type="spellEnd"/>
      <w:r w:rsidRPr="004B4A8B">
        <w:rPr>
          <w:rFonts w:eastAsia="等线"/>
          <w:lang w:eastAsia="en-GB"/>
        </w:rPr>
        <w:t xml:space="preserve"> onboard a satellite, the AMF includes the UE's serving satellite ID.</w:t>
      </w:r>
    </w:p>
    <w:p w14:paraId="3F748A5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may provide the Disaster Roaming service indication as specified in TS 23.501 [2].</w:t>
      </w:r>
    </w:p>
    <w:p w14:paraId="74EC315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4.</w:t>
      </w:r>
      <w:r w:rsidRPr="004B4A8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4B4A8B">
        <w:rPr>
          <w:rFonts w:eastAsia="等线"/>
          <w:lang w:eastAsia="en-GB"/>
        </w:rPr>
        <w:t>Nudm_SDM_Get</w:t>
      </w:r>
      <w:proofErr w:type="spellEnd"/>
      <w:r w:rsidRPr="004B4A8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4B4A8B">
        <w:rPr>
          <w:rFonts w:eastAsia="等线"/>
          <w:lang w:eastAsia="en-GB"/>
        </w:rPr>
        <w:t>Nudm_SDM_Subscribe</w:t>
      </w:r>
      <w:proofErr w:type="spellEnd"/>
      <w:r w:rsidRPr="004B4A8B">
        <w:rPr>
          <w:rFonts w:eastAsia="等线"/>
          <w:lang w:eastAsia="en-GB"/>
        </w:rPr>
        <w:t xml:space="preserve"> (SUPI, Session </w:t>
      </w:r>
      <w:r w:rsidRPr="004B4A8B">
        <w:rPr>
          <w:rFonts w:eastAsia="等线"/>
          <w:lang w:eastAsia="en-GB"/>
        </w:rPr>
        <w:lastRenderedPageBreak/>
        <w:t xml:space="preserve">Management Subscription data, selected DNN, S-NSSAI of the HPLMN, Serving PLMN ID, [NID]). The UDM may get this information from UDR by </w:t>
      </w:r>
      <w:proofErr w:type="spellStart"/>
      <w:r w:rsidRPr="004B4A8B">
        <w:rPr>
          <w:rFonts w:eastAsia="等线"/>
          <w:lang w:eastAsia="en-GB"/>
        </w:rPr>
        <w:t>Nudr_DM_Query</w:t>
      </w:r>
      <w:proofErr w:type="spellEnd"/>
      <w:r w:rsidRPr="004B4A8B">
        <w:rPr>
          <w:rFonts w:eastAsia="等线"/>
          <w:lang w:eastAsia="en-GB"/>
        </w:rPr>
        <w:t xml:space="preserve"> (SUPI, Subscription Data, Session Management Subscription data, selected DNN, S-NSSAI of the HPLMN, Serving PLMN ID, [NID]) and may subscribe to notifications from UDR for the same data by </w:t>
      </w:r>
      <w:proofErr w:type="spellStart"/>
      <w:r w:rsidRPr="004B4A8B">
        <w:rPr>
          <w:rFonts w:eastAsia="等线"/>
          <w:lang w:eastAsia="en-GB"/>
        </w:rPr>
        <w:t>Nudr_DM_subscribe</w:t>
      </w:r>
      <w:proofErr w:type="spellEnd"/>
      <w:r w:rsidRPr="004B4A8B">
        <w:rPr>
          <w:rFonts w:eastAsia="等线"/>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42E2C4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A66615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AFFDA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Request Type is "Initial request" and if the Old PDU Session ID is included in </w:t>
      </w:r>
      <w:proofErr w:type="spellStart"/>
      <w:r w:rsidRPr="004B4A8B">
        <w:rPr>
          <w:rFonts w:eastAsia="等线"/>
          <w:lang w:eastAsia="en-GB"/>
        </w:rPr>
        <w:t>Nsmf_PDUSession_CreateSMContext</w:t>
      </w:r>
      <w:proofErr w:type="spellEnd"/>
      <w:r w:rsidRPr="004B4A8B">
        <w:rPr>
          <w:rFonts w:eastAsia="等线"/>
          <w:lang w:eastAsia="en-GB"/>
        </w:rPr>
        <w:t xml:space="preserve"> Request, the SMF identifies the existing PDU Session to be released based on the Old PDU Session ID.</w:t>
      </w:r>
    </w:p>
    <w:p w14:paraId="4EA29D0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Subscription data includes the Allowed PDU Session Type(s), Allowed SSC mode(s), </w:t>
      </w:r>
      <w:r w:rsidRPr="004B4A8B">
        <w:rPr>
          <w:rFonts w:eastAsia="等线"/>
          <w:lang w:eastAsia="zh-CN"/>
        </w:rPr>
        <w:t xml:space="preserve">default 5QI and ARP, </w:t>
      </w:r>
      <w:r w:rsidRPr="004B4A8B">
        <w:rPr>
          <w:rFonts w:eastAsia="等线"/>
          <w:lang w:eastAsia="en-GB"/>
        </w:rPr>
        <w:t xml:space="preserve">subscribed </w:t>
      </w:r>
      <w:r w:rsidRPr="004B4A8B">
        <w:rPr>
          <w:rFonts w:eastAsia="等线"/>
          <w:lang w:eastAsia="zh-CN"/>
        </w:rPr>
        <w:t>Session</w:t>
      </w:r>
      <w:r w:rsidRPr="004B4A8B">
        <w:rPr>
          <w:rFonts w:eastAsia="等线"/>
          <w:lang w:eastAsia="en-GB"/>
        </w:rPr>
        <w:t>-AMBR, SMF-Associated external parameters.</w:t>
      </w:r>
    </w:p>
    <w:p w14:paraId="4F6DDEB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IP Index or Static IP address/prefix may be included in the subscription data if the UE has subscribed to it.</w:t>
      </w:r>
    </w:p>
    <w:p w14:paraId="45060AE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SMF checks the validity of the UE request: it checks:</w:t>
      </w:r>
    </w:p>
    <w:p w14:paraId="13DCA2B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Whether the UE request is compliant with the user subscription and with local policies;</w:t>
      </w:r>
    </w:p>
    <w:p w14:paraId="125A66A6" w14:textId="77777777" w:rsidR="004B4A8B" w:rsidRPr="004B4A8B" w:rsidRDefault="004B4A8B" w:rsidP="004B4A8B">
      <w:pPr>
        <w:overflowPunct w:val="0"/>
        <w:autoSpaceDE w:val="0"/>
        <w:autoSpaceDN w:val="0"/>
        <w:adjustRightInd w:val="0"/>
        <w:ind w:left="851" w:hanging="284"/>
        <w:textAlignment w:val="baseline"/>
        <w:rPr>
          <w:rFonts w:eastAsia="等线"/>
          <w:lang w:eastAsia="ko-KR"/>
        </w:rPr>
      </w:pPr>
      <w:r w:rsidRPr="004B4A8B">
        <w:rPr>
          <w:rFonts w:eastAsia="等线"/>
          <w:lang w:eastAsia="en-GB"/>
        </w:rPr>
        <w:t>-</w:t>
      </w:r>
      <w:r w:rsidRPr="004B4A8B">
        <w:rPr>
          <w:rFonts w:eastAsia="等线"/>
          <w:lang w:eastAsia="en-GB"/>
        </w:rPr>
        <w:tab/>
        <w:t>(</w:t>
      </w:r>
      <w:r w:rsidRPr="004B4A8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20BBEE"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 xml:space="preserve">The SMF determines whether the PDU Session requires redundancy and the SMF determines the RSN as described in clause 5.33.2.1 </w:t>
      </w:r>
      <w:r w:rsidRPr="004B4A8B">
        <w:rPr>
          <w:rFonts w:eastAsia="等线"/>
          <w:lang w:eastAsia="en-GB"/>
        </w:rPr>
        <w:t>of</w:t>
      </w:r>
      <w:r w:rsidRPr="004B4A8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FD67A3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ko-KR"/>
        </w:rPr>
        <w:tab/>
      </w:r>
      <w:r w:rsidRPr="004B4A8B">
        <w:rPr>
          <w:rFonts w:eastAsia="等线"/>
          <w:lang w:eastAsia="en-GB"/>
        </w:rPr>
        <w:t>If the UE request is considered as not valid, the SMF decides to not accept to establish the PDU Session.</w:t>
      </w:r>
    </w:p>
    <w:p w14:paraId="721A96BE"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4:</w:t>
      </w:r>
      <w:r w:rsidRPr="004B4A8B">
        <w:rPr>
          <w:rFonts w:eastAsia="等线"/>
          <w:lang w:eastAsia="en-GB"/>
        </w:rPr>
        <w:tab/>
        <w:t xml:space="preserve">The SMF can, instead of the </w:t>
      </w:r>
      <w:proofErr w:type="spellStart"/>
      <w:r w:rsidRPr="004B4A8B">
        <w:rPr>
          <w:rFonts w:eastAsia="等线"/>
          <w:lang w:eastAsia="en-GB"/>
        </w:rPr>
        <w:t>Nudm_SDM_Get</w:t>
      </w:r>
      <w:proofErr w:type="spellEnd"/>
      <w:r w:rsidRPr="004B4A8B">
        <w:rPr>
          <w:rFonts w:eastAsia="等线"/>
          <w:lang w:eastAsia="en-GB"/>
        </w:rPr>
        <w:t xml:space="preserve"> service operation, use the </w:t>
      </w:r>
      <w:proofErr w:type="spellStart"/>
      <w:r w:rsidRPr="004B4A8B">
        <w:rPr>
          <w:rFonts w:eastAsia="等线"/>
          <w:lang w:eastAsia="en-GB"/>
        </w:rPr>
        <w:t>Nudm_SDM_Subscribe</w:t>
      </w:r>
      <w:proofErr w:type="spellEnd"/>
      <w:r w:rsidRPr="004B4A8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0115FB47"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435576D5"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For an S-NSSAI subject to NSAC and if LBO applies, the SMF in supporting VPLMN stores the applicable NSAC admission mode.</w:t>
      </w:r>
    </w:p>
    <w:p w14:paraId="40BCB161"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5.</w:t>
      </w:r>
      <w:r w:rsidRPr="004B4A8B">
        <w:rPr>
          <w:rFonts w:eastAsia="等线"/>
          <w:lang w:eastAsia="zh-CN"/>
        </w:rPr>
        <w:tab/>
        <w:t xml:space="preserve">From SMF to AMF: Either </w:t>
      </w:r>
      <w:proofErr w:type="spellStart"/>
      <w:r w:rsidRPr="004B4A8B">
        <w:rPr>
          <w:rFonts w:eastAsia="等线"/>
          <w:lang w:eastAsia="zh-CN"/>
        </w:rPr>
        <w:t>Nsmf_PDUSession_CreateSMContext</w:t>
      </w:r>
      <w:proofErr w:type="spellEnd"/>
      <w:r w:rsidRPr="004B4A8B">
        <w:rPr>
          <w:rFonts w:eastAsia="等线"/>
          <w:lang w:eastAsia="zh-CN"/>
        </w:rPr>
        <w:t xml:space="preserve"> Response (Cause, SM Context ID or </w:t>
      </w:r>
      <w:r w:rsidRPr="004B4A8B">
        <w:rPr>
          <w:rFonts w:eastAsia="等线"/>
          <w:lang w:eastAsia="en-GB"/>
        </w:rPr>
        <w:t>N1 SM container (PDU Session Reject (Cause))</w:t>
      </w:r>
      <w:r w:rsidRPr="004B4A8B">
        <w:rPr>
          <w:rFonts w:eastAsia="等线"/>
          <w:lang w:eastAsia="zh-CN"/>
        </w:rPr>
        <w:t xml:space="preserve">) or an </w:t>
      </w:r>
      <w:proofErr w:type="spellStart"/>
      <w:r w:rsidRPr="004B4A8B">
        <w:rPr>
          <w:rFonts w:eastAsia="等线"/>
          <w:lang w:eastAsia="zh-CN"/>
        </w:rPr>
        <w:t>Nsmf_PDUSession_UpdateSMContext</w:t>
      </w:r>
      <w:proofErr w:type="spellEnd"/>
      <w:r w:rsidRPr="004B4A8B">
        <w:rPr>
          <w:rFonts w:eastAsia="等线"/>
          <w:lang w:eastAsia="zh-CN"/>
        </w:rPr>
        <w:t xml:space="preserve"> Response depending on the request received in step 3.</w:t>
      </w:r>
    </w:p>
    <w:p w14:paraId="21EDC00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 xml:space="preserve">If the SMF received </w:t>
      </w:r>
      <w:proofErr w:type="spellStart"/>
      <w:r w:rsidRPr="004B4A8B">
        <w:rPr>
          <w:rFonts w:eastAsia="等线"/>
          <w:lang w:eastAsia="zh-CN"/>
        </w:rPr>
        <w:t>Nsmf_PDUSession_CreateSMContext</w:t>
      </w:r>
      <w:proofErr w:type="spellEnd"/>
      <w:r w:rsidRPr="004B4A8B">
        <w:rPr>
          <w:rFonts w:eastAsia="等线"/>
          <w:lang w:eastAsia="zh-CN"/>
        </w:rPr>
        <w:t xml:space="preserve"> Request in step 3 and the SMF is able to process the PDU Session establishment request, the SMF creates an SM context and responds to the AMF by providing an SM Context ID.</w:t>
      </w:r>
    </w:p>
    <w:p w14:paraId="38ED056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7F4AB49"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5:</w:t>
      </w:r>
      <w:r w:rsidRPr="004B4A8B">
        <w:rPr>
          <w:rFonts w:eastAsia="等线"/>
          <w:lang w:eastAsia="en-GB"/>
        </w:rPr>
        <w:tab/>
        <w:t>The SMF can e.g. be configured to reject a PDU Session if the UE Integrity Protection Maximum Data Rate has a very low value, if the services provided by the DN would require higher bitrates.</w:t>
      </w:r>
    </w:p>
    <w:p w14:paraId="005C072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4B4A8B">
        <w:rPr>
          <w:rFonts w:eastAsia="等线"/>
          <w:lang w:eastAsia="en-GB"/>
        </w:rPr>
        <w:t>Nsmf_PDUSession_CreateSM</w:t>
      </w:r>
      <w:r w:rsidRPr="004B4A8B">
        <w:rPr>
          <w:rFonts w:eastAsia="等线"/>
          <w:lang w:eastAsia="zh-CN"/>
        </w:rPr>
        <w:t>Context</w:t>
      </w:r>
      <w:proofErr w:type="spellEnd"/>
      <w:r w:rsidRPr="004B4A8B">
        <w:rPr>
          <w:rFonts w:eastAsia="等线"/>
          <w:lang w:eastAsia="en-GB"/>
        </w:rPr>
        <w:t xml:space="preserve"> Response. The SMF also indicates to the AMF that the PDU Session ID is to be considered as released, the SMF proceeds to step 20 and the PDU Session Establishment procedure is stopped.</w:t>
      </w:r>
    </w:p>
    <w:p w14:paraId="658C4CB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6.</w:t>
      </w:r>
      <w:r w:rsidRPr="004B4A8B">
        <w:rPr>
          <w:rFonts w:eastAsia="等线"/>
          <w:lang w:eastAsia="en-GB"/>
        </w:rPr>
        <w:tab/>
        <w:t>Optional Secondary authentication/authorization.</w:t>
      </w:r>
    </w:p>
    <w:p w14:paraId="5267327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indicates "Existing PDU Session", the SMF does not perform secondary authentication/authorization.</w:t>
      </w:r>
    </w:p>
    <w:p w14:paraId="5C07D36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received in step 3 indicates "Emergency Request" or "Existing Emergency PDU Session", the SMF shall not perform secondary authentication\authorization.</w:t>
      </w:r>
    </w:p>
    <w:p w14:paraId="3344E30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4C6D65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7a.</w:t>
      </w:r>
      <w:r w:rsidRPr="004B4A8B">
        <w:rPr>
          <w:rFonts w:eastAsia="等线"/>
          <w:lang w:eastAsia="en-GB"/>
        </w:rPr>
        <w:tab/>
        <w:t xml:space="preserve">If dynamic PCC is to be used for the PDU Session, the SMF performs PCF selection as described in clause 6.3.7.1 of TS 23.501 [2]. </w:t>
      </w:r>
      <w:r w:rsidRPr="004B4A8B">
        <w:rPr>
          <w:rFonts w:eastAsia="等线"/>
          <w:lang w:eastAsia="zh-CN"/>
        </w:rPr>
        <w:t>If t</w:t>
      </w:r>
      <w:r w:rsidRPr="004B4A8B">
        <w:rPr>
          <w:rFonts w:eastAsia="等线"/>
          <w:lang w:eastAsia="en-GB"/>
        </w:rPr>
        <w:t>he Request Type indicates "Existing PDU Session" or "Existing Emergency PDU Session", the SMF shall use the PCF already selected for the PDU Session.</w:t>
      </w:r>
    </w:p>
    <w:p w14:paraId="0B18B98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r>
      <w:r w:rsidRPr="004B4A8B">
        <w:rPr>
          <w:rFonts w:eastAsia="等线"/>
          <w:lang w:eastAsia="zh-CN"/>
        </w:rPr>
        <w:t>Otherwise, the SMF may apply local policy.</w:t>
      </w:r>
    </w:p>
    <w:p w14:paraId="4E92D45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7b.</w:t>
      </w:r>
      <w:r w:rsidRPr="004B4A8B">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4B4A8B">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4B4A8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E945C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4B4A8B">
        <w:rPr>
          <w:rFonts w:eastAsia="等线"/>
          <w:lang w:eastAsia="en-GB"/>
        </w:rPr>
        <w:t>Npcf_PolicyAuthorization_Subscribe</w:t>
      </w:r>
      <w:proofErr w:type="spellEnd"/>
      <w:r w:rsidRPr="004B4A8B">
        <w:rPr>
          <w:rFonts w:eastAsia="等线"/>
          <w:lang w:eastAsia="en-GB"/>
        </w:rPr>
        <w:t xml:space="preserve"> (</w:t>
      </w:r>
      <w:proofErr w:type="spellStart"/>
      <w:r w:rsidRPr="004B4A8B">
        <w:rPr>
          <w:rFonts w:eastAsia="等线"/>
          <w:lang w:eastAsia="en-GB"/>
        </w:rPr>
        <w:t>EventId</w:t>
      </w:r>
      <w:proofErr w:type="spellEnd"/>
      <w:r w:rsidRPr="004B4A8B">
        <w:rPr>
          <w:rFonts w:eastAsia="等线"/>
          <w:lang w:eastAsia="en-GB"/>
        </w:rPr>
        <w:t xml:space="preserve"> set to "UE reporting Connection Capabilities from associated URSP rule", </w:t>
      </w:r>
      <w:proofErr w:type="spellStart"/>
      <w:r w:rsidRPr="004B4A8B">
        <w:rPr>
          <w:rFonts w:eastAsia="等线"/>
          <w:lang w:eastAsia="en-GB"/>
        </w:rPr>
        <w:t>EventFilter</w:t>
      </w:r>
      <w:proofErr w:type="spellEnd"/>
      <w:r w:rsidRPr="004B4A8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4B4A8B">
        <w:rPr>
          <w:rFonts w:eastAsia="等线"/>
          <w:lang w:eastAsia="en-GB"/>
        </w:rPr>
        <w:t>Npcf_PolicyAuthorization_Notify</w:t>
      </w:r>
      <w:proofErr w:type="spellEnd"/>
      <w:r w:rsidRPr="004B4A8B">
        <w:rPr>
          <w:rFonts w:eastAsia="等线"/>
          <w:lang w:eastAsia="en-GB"/>
        </w:rPr>
        <w:t>.</w:t>
      </w:r>
    </w:p>
    <w:p w14:paraId="1D26CF4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4EA33C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PCF, based on the Emergency DNN, sets the ARP of the PCC rules to a value that is reserved for Emergency services as described in TS 23.503 [20].</w:t>
      </w:r>
    </w:p>
    <w:p w14:paraId="57D21FFB"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6:</w:t>
      </w:r>
      <w:r w:rsidRPr="004B4A8B">
        <w:rPr>
          <w:rFonts w:eastAsia="等线"/>
          <w:lang w:eastAsia="en-GB"/>
        </w:rPr>
        <w:tab/>
        <w:t>The purpose of step 7 is to receive PCC rules before selecting UPF. If PCC rules are not needed as input for UPF selection, step 7 can be</w:t>
      </w:r>
      <w:r w:rsidRPr="004B4A8B">
        <w:rPr>
          <w:rFonts w:eastAsia="Malgun Gothic"/>
          <w:lang w:eastAsia="en-GB"/>
        </w:rPr>
        <w:t xml:space="preserve"> </w:t>
      </w:r>
      <w:r w:rsidRPr="004B4A8B">
        <w:rPr>
          <w:rFonts w:eastAsia="等线"/>
          <w:lang w:eastAsia="en-GB"/>
        </w:rPr>
        <w:t>performed after step 8.</w:t>
      </w:r>
    </w:p>
    <w:p w14:paraId="3321B83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 xml:space="preserve">During the SM Policy Association Establishment procedure for PDU Sessions for non-roaming UEs, if a S-NSSAI is subject to network slice usage control, the PCF may provide a Slice Usage Policy information </w:t>
      </w:r>
      <w:r w:rsidRPr="004B4A8B">
        <w:rPr>
          <w:rFonts w:eastAsia="等线"/>
          <w:lang w:eastAsia="en-GB"/>
        </w:rPr>
        <w:lastRenderedPageBreak/>
        <w:t>including whether a network slice is on demand and a PDU Session inactivity timer value as described in clause 5.15.15 of TS 23.501 [2].</w:t>
      </w:r>
    </w:p>
    <w:p w14:paraId="2FA54CF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8.</w:t>
      </w:r>
      <w:r w:rsidRPr="004B4A8B">
        <w:rPr>
          <w:rFonts w:eastAsia="等线"/>
          <w:lang w:eastAsia="en-GB"/>
        </w:rPr>
        <w:tab/>
        <w:t xml:space="preserve">If the Request Type in step 3 indicates "Initial request", the SMF selects an SSC mode for the PDU Session as described in clause 5.6.9.3 of TS 23.501 [2]. The SMF also selects </w:t>
      </w:r>
      <w:r w:rsidRPr="004B4A8B">
        <w:rPr>
          <w:lang w:eastAsia="zh-CN"/>
        </w:rPr>
        <w:t>one or more</w:t>
      </w:r>
      <w:r w:rsidRPr="004B4A8B" w:rsidDel="006778D3">
        <w:rPr>
          <w:rFonts w:eastAsia="等线"/>
          <w:lang w:eastAsia="en-GB"/>
        </w:rPr>
        <w:t xml:space="preserve"> </w:t>
      </w:r>
      <w:r w:rsidRPr="004B4A8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3861C3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indicated Control Plane </w:t>
      </w:r>
      <w:proofErr w:type="spellStart"/>
      <w:r w:rsidRPr="004B4A8B">
        <w:rPr>
          <w:rFonts w:eastAsia="等线"/>
          <w:lang w:eastAsia="en-GB"/>
        </w:rPr>
        <w:t>CIoT</w:t>
      </w:r>
      <w:proofErr w:type="spellEnd"/>
      <w:r w:rsidRPr="004B4A8B">
        <w:rPr>
          <w:rFonts w:eastAsia="等线"/>
          <w:lang w:eastAsia="en-GB"/>
        </w:rPr>
        <w:t xml:space="preserve"> 5GS Optimisation in step 3 for this PDU session, then,</w:t>
      </w:r>
    </w:p>
    <w:p w14:paraId="7AF508D9"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1)</w:t>
      </w:r>
      <w:r w:rsidRPr="004B4A8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56166BE"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2)</w:t>
      </w:r>
      <w:r w:rsidRPr="004B4A8B">
        <w:rPr>
          <w:rFonts w:eastAsia="等线"/>
          <w:lang w:eastAsia="en-GB"/>
        </w:rPr>
        <w:tab/>
        <w:t>For other PDU Session Types, the SMF will perform UPF selection to select a UPF as the anchor of this PDU Session.</w:t>
      </w:r>
    </w:p>
    <w:p w14:paraId="24AF4EE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is "Existing PDU Session", the SMF maintains the same IP address/prefix that has already been allocated to the UE in the source network.</w:t>
      </w:r>
    </w:p>
    <w:p w14:paraId="7471EEF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EA7DA2"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7:</w:t>
      </w:r>
      <w:r w:rsidRPr="004B4A8B">
        <w:rPr>
          <w:rFonts w:eastAsia="等线"/>
          <w:lang w:eastAsia="en-GB"/>
        </w:rPr>
        <w:tab/>
        <w:t>The SMF may decide to trigger e.g. new intermediate UPF insertion or allocation of a new UPF as described in step 5 in clause 4.2.3.2.</w:t>
      </w:r>
    </w:p>
    <w:p w14:paraId="2BE2975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indicates "Emergency Request", the SMF selects the UPF as described in clause 5.16.4 of TS 23.501 [2] and selects SSC mode 1.</w:t>
      </w:r>
    </w:p>
    <w:p w14:paraId="2ED4457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SMF may select a UPF (e.g. based on requested DNN/S-NSSAI) that supports NW-TT functionality.</w:t>
      </w:r>
    </w:p>
    <w:p w14:paraId="20789DF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SMF may select a PSA UPF that supports PDU Set identification and marking for a QoS flow with PDU Set based handling capability.</w:t>
      </w:r>
    </w:p>
    <w:p w14:paraId="4E5038F6"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a PCC Rule indicates that Media over QUIC (</w:t>
      </w:r>
      <w:proofErr w:type="spellStart"/>
      <w:r w:rsidRPr="004B4A8B">
        <w:rPr>
          <w:rFonts w:eastAsia="等线"/>
          <w:lang w:eastAsia="en-GB"/>
        </w:rPr>
        <w:t>MoQ</w:t>
      </w:r>
      <w:proofErr w:type="spellEnd"/>
      <w:r w:rsidRPr="004B4A8B">
        <w:rPr>
          <w:rFonts w:eastAsia="等线"/>
          <w:lang w:eastAsia="en-GB"/>
        </w:rPr>
        <w:t xml:space="preserve">) is requested by setting Protocol Description as Media over QUIC Transport SMF may select a PSA UPF that supports </w:t>
      </w:r>
      <w:proofErr w:type="spellStart"/>
      <w:r w:rsidRPr="004B4A8B">
        <w:rPr>
          <w:rFonts w:eastAsia="等线"/>
          <w:lang w:eastAsia="en-GB"/>
        </w:rPr>
        <w:t>MoQ</w:t>
      </w:r>
      <w:proofErr w:type="spellEnd"/>
      <w:r w:rsidRPr="004B4A8B">
        <w:rPr>
          <w:rFonts w:eastAsia="等线"/>
          <w:lang w:eastAsia="en-GB"/>
        </w:rPr>
        <w:t xml:space="preserve"> relay functionality e.g. using NRF for this selection.</w:t>
      </w:r>
    </w:p>
    <w:p w14:paraId="76A60C5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9.</w:t>
      </w:r>
      <w:r w:rsidRPr="004B4A8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B34FAD7"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8:</w:t>
      </w:r>
      <w:r w:rsidRPr="004B4A8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A87E6A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AA807E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PCF may provide updated policies to the SMF. The PCF may provide policy information defined in clause 5.2.5.4 (and in TS 23.503 [20]) to SMF.</w:t>
      </w:r>
    </w:p>
    <w:p w14:paraId="4B4513F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PCF may make policy control decisions based on the awareness of URSP rule enforcement, as described in clause 6.1.1.5 in TS 23.503 [20].</w:t>
      </w:r>
    </w:p>
    <w:p w14:paraId="341B06A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10.</w:t>
      </w:r>
      <w:r w:rsidRPr="004B4A8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0BDA0E8E"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10a.</w:t>
      </w:r>
      <w:r w:rsidRPr="004B4A8B">
        <w:rPr>
          <w:rFonts w:eastAsia="等线"/>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76D1CAD"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FF1F070"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FA1DF7D"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007A057"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9:</w:t>
      </w:r>
      <w:r w:rsidRPr="004B4A8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7F9F12F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 xml:space="preserve">If Control Plane </w:t>
      </w:r>
      <w:proofErr w:type="spellStart"/>
      <w:r w:rsidRPr="004B4A8B">
        <w:rPr>
          <w:rFonts w:eastAsia="等线"/>
          <w:lang w:eastAsia="en-GB"/>
        </w:rPr>
        <w:t>CIoT</w:t>
      </w:r>
      <w:proofErr w:type="spellEnd"/>
      <w:r w:rsidRPr="004B4A8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14A7035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370AD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SMF decides to enable ECN marking for L4S by PSA UPF, a QoS Flow level ECN marking for L4S indicator shall be sent by SMF to PSA UPF over N4 as described in clause 5.37.3.3 of TS 23.501 [2].</w:t>
      </w:r>
    </w:p>
    <w:p w14:paraId="68A716AB"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 xml:space="preserve">If selected PSA UPF supports </w:t>
      </w:r>
      <w:proofErr w:type="spellStart"/>
      <w:r w:rsidRPr="004B4A8B">
        <w:rPr>
          <w:rFonts w:eastAsia="等线"/>
          <w:lang w:eastAsia="en-GB"/>
        </w:rPr>
        <w:t>Nupf_EventExposure</w:t>
      </w:r>
      <w:proofErr w:type="spellEnd"/>
      <w:r w:rsidRPr="004B4A8B">
        <w:rPr>
          <w:rFonts w:eastAsia="等线"/>
          <w:lang w:eastAsia="en-GB"/>
        </w:rPr>
        <w:t xml:space="preserve"> service, the SMF should include DNN and S-NSSAI in the N4 Session Establishment procedure.</w:t>
      </w:r>
    </w:p>
    <w:p w14:paraId="6D1D8C0A"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the Protocol Description in the PCC Rule indicates Media over QUIC (</w:t>
      </w:r>
      <w:proofErr w:type="spellStart"/>
      <w:r w:rsidRPr="004B4A8B">
        <w:rPr>
          <w:rFonts w:eastAsia="等线"/>
          <w:lang w:eastAsia="en-GB"/>
        </w:rPr>
        <w:t>MoQ</w:t>
      </w:r>
      <w:proofErr w:type="spellEnd"/>
      <w:r w:rsidRPr="004B4A8B">
        <w:rPr>
          <w:rFonts w:eastAsia="等线"/>
          <w:lang w:eastAsia="en-GB"/>
        </w:rPr>
        <w:t xml:space="preserve">) and the PSA UPF supports the </w:t>
      </w:r>
      <w:proofErr w:type="spellStart"/>
      <w:r w:rsidRPr="004B4A8B">
        <w:rPr>
          <w:rFonts w:eastAsia="等线"/>
          <w:lang w:eastAsia="en-GB"/>
        </w:rPr>
        <w:t>MoQ</w:t>
      </w:r>
      <w:proofErr w:type="spellEnd"/>
      <w:r w:rsidRPr="004B4A8B">
        <w:rPr>
          <w:rFonts w:eastAsia="等线"/>
          <w:lang w:eastAsia="en-GB"/>
        </w:rPr>
        <w:t xml:space="preserve"> relay functionality, then the SMF indicates the UPF to return the </w:t>
      </w:r>
      <w:proofErr w:type="spellStart"/>
      <w:r w:rsidRPr="004B4A8B">
        <w:rPr>
          <w:rFonts w:eastAsia="等线"/>
          <w:lang w:eastAsia="en-GB"/>
        </w:rPr>
        <w:t>MoQ</w:t>
      </w:r>
      <w:proofErr w:type="spellEnd"/>
      <w:r w:rsidRPr="004B4A8B">
        <w:rPr>
          <w:rFonts w:eastAsia="等线"/>
          <w:lang w:eastAsia="en-GB"/>
        </w:rPr>
        <w:t xml:space="preserve"> relay address via the N4 session management request procedures as described in clause 5.37.9.2 of TS 23.501 [2].</w:t>
      </w:r>
    </w:p>
    <w:p w14:paraId="21924762"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10:</w:t>
      </w:r>
      <w:r w:rsidRPr="004B4A8B">
        <w:rPr>
          <w:rFonts w:eastAsia="等线"/>
          <w:lang w:eastAsia="en-GB"/>
        </w:rPr>
        <w:tab/>
        <w:t xml:space="preserve">If SMF does not provide DNN and S-NSSAI to UPF it could result in rejections for the </w:t>
      </w:r>
      <w:proofErr w:type="spellStart"/>
      <w:r w:rsidRPr="004B4A8B">
        <w:rPr>
          <w:rFonts w:eastAsia="等线"/>
          <w:lang w:eastAsia="en-GB"/>
        </w:rPr>
        <w:t>Nupf_EventExposure_Subscribe</w:t>
      </w:r>
      <w:proofErr w:type="spellEnd"/>
      <w:r w:rsidRPr="004B4A8B">
        <w:rPr>
          <w:rFonts w:eastAsia="等线"/>
          <w:lang w:eastAsia="en-GB"/>
        </w:rPr>
        <w:t xml:space="preserve"> service operations, unless UPF is configured with a DNN and S-NSSAI for a specific IP address range.</w:t>
      </w:r>
    </w:p>
    <w:p w14:paraId="03C935E0"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lastRenderedPageBreak/>
        <w:t>10b.</w:t>
      </w:r>
      <w:r w:rsidRPr="004B4A8B">
        <w:rPr>
          <w:rFonts w:eastAsia="等线"/>
          <w:lang w:eastAsia="en-GB"/>
        </w:rPr>
        <w:tab/>
        <w:t>The UPF acknowledges by sending an N4 Session Establishment/Modification Response.</w:t>
      </w:r>
    </w:p>
    <w:p w14:paraId="5924797D"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7558334"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4B4A8B">
        <w:rPr>
          <w:rFonts w:eastAsia="等线"/>
          <w:lang w:eastAsia="en-GB"/>
        </w:rPr>
        <w:t>DetNet</w:t>
      </w:r>
      <w:proofErr w:type="spellEnd"/>
      <w:r w:rsidRPr="004B4A8B">
        <w:rPr>
          <w:rFonts w:eastAsia="等线"/>
          <w:lang w:eastAsia="en-GB"/>
        </w:rPr>
        <w:t>, the user-plane node ID can be Router ID. Besides the network instance, the SMF may also provide DNN/S-NSSAI for the UPF to respond with user-plane Node ID based on pre-configuration information.</w:t>
      </w:r>
    </w:p>
    <w:p w14:paraId="56975714"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multiple UPFs are selected for the PDU Session, the SMF initiate N4 Session Establishment/Modification procedure with each UPF of the PDU Session in this step.</w:t>
      </w:r>
    </w:p>
    <w:p w14:paraId="06F47768"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11:</w:t>
      </w:r>
      <w:r w:rsidRPr="004B4A8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B957BCA"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0BAD84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SMF indicates in step 10a the UPF to provide the </w:t>
      </w:r>
      <w:proofErr w:type="spellStart"/>
      <w:r w:rsidRPr="004B4A8B">
        <w:rPr>
          <w:rFonts w:eastAsia="等线"/>
          <w:lang w:eastAsia="en-GB"/>
        </w:rPr>
        <w:t>MoQ</w:t>
      </w:r>
      <w:proofErr w:type="spellEnd"/>
      <w:r w:rsidRPr="004B4A8B">
        <w:rPr>
          <w:rFonts w:eastAsia="等线"/>
          <w:lang w:eastAsia="en-GB"/>
        </w:rPr>
        <w:t xml:space="preserve"> relay address, then the UPF returns the </w:t>
      </w:r>
      <w:proofErr w:type="spellStart"/>
      <w:r w:rsidRPr="004B4A8B">
        <w:rPr>
          <w:rFonts w:eastAsia="等线"/>
          <w:lang w:eastAsia="en-GB"/>
        </w:rPr>
        <w:t>MoQ</w:t>
      </w:r>
      <w:proofErr w:type="spellEnd"/>
      <w:r w:rsidRPr="004B4A8B">
        <w:rPr>
          <w:rFonts w:eastAsia="等线"/>
          <w:lang w:eastAsia="en-GB"/>
        </w:rPr>
        <w:t xml:space="preserve"> relay address via the N4 Session Establishment/Modification Response as described in clause 5.37.9.2 of TS 23.501 [2].</w:t>
      </w:r>
    </w:p>
    <w:p w14:paraId="7B07611F" w14:textId="279B32A1"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11.</w:t>
      </w:r>
      <w:r w:rsidRPr="004B4A8B">
        <w:rPr>
          <w:rFonts w:eastAsia="等线"/>
          <w:lang w:eastAsia="en-GB"/>
        </w:rPr>
        <w:tab/>
        <w:t>SMF to AMF: Namf_Communication_N1N2MessageTransfer</w:t>
      </w:r>
      <w:r w:rsidRPr="004B4A8B" w:rsidDel="000C217E">
        <w:rPr>
          <w:rFonts w:eastAsia="等线"/>
          <w:lang w:eastAsia="en-GB"/>
        </w:rPr>
        <w:t xml:space="preserve"> </w:t>
      </w:r>
      <w:r w:rsidRPr="004B4A8B">
        <w:rPr>
          <w:rFonts w:eastAsia="等线"/>
          <w:lang w:eastAsia="en-GB"/>
        </w:rPr>
        <w:t>(PDU Session ID, N2 SM information (PDU Session ID, QFI(s), QoS Profile(s), CN Tunnel Info,</w:t>
      </w:r>
      <w:r w:rsidRPr="004B4A8B">
        <w:rPr>
          <w:rFonts w:eastAsia="等线"/>
          <w:lang w:eastAsia="zh-CN"/>
        </w:rPr>
        <w:t xml:space="preserve"> </w:t>
      </w:r>
      <w:r w:rsidRPr="004B4A8B">
        <w:rPr>
          <w:rFonts w:eastAsia="等线"/>
          <w:lang w:eastAsia="en-GB"/>
        </w:rPr>
        <w:t>S-NSSAI from the Allowed NSSAI or Partially Allowed NSSAI</w:t>
      </w:r>
      <w:r w:rsidRPr="004B4A8B">
        <w:rPr>
          <w:rFonts w:eastAsia="等线"/>
          <w:lang w:eastAsia="zh-CN"/>
        </w:rPr>
        <w:t>, Session</w:t>
      </w:r>
      <w:r w:rsidRPr="004B4A8B">
        <w:rPr>
          <w:rFonts w:eastAsia="等线"/>
          <w:lang w:eastAsia="en-GB"/>
        </w:rPr>
        <w:t>-AMBR, PDU Session Type, User Plane Security Enforcement information, UE Integrity Protection Maximum Data Rate, RSN, PDU Session Pair ID, TL-Container</w:t>
      </w:r>
      <w:ins w:id="12" w:author="Lenovo-Lizhuo" w:date="2025-03-26T14:57:00Z">
        <w:r w:rsidR="0096256C">
          <w:rPr>
            <w:rFonts w:eastAsia="等线" w:hint="eastAsia"/>
            <w:lang w:eastAsia="zh-CN"/>
          </w:rPr>
          <w:t>, Uplink Rate Control Indication</w:t>
        </w:r>
      </w:ins>
      <w:r w:rsidRPr="004B4A8B">
        <w:rPr>
          <w:rFonts w:eastAsia="等线"/>
          <w:lang w:eastAsia="en-GB"/>
        </w:rPr>
        <w:t>), N1 SM container (PDU Session Establishment Accept ([QoS Rule(s) and associated UL Protocol Description(s) (if available), QoS Flow level QoS parameters if needed for the QoS Flow(s) associated with the QoS rule(s)], selected SSC mode</w:t>
      </w:r>
      <w:r w:rsidRPr="004B4A8B">
        <w:rPr>
          <w:rFonts w:eastAsia="等线"/>
          <w:lang w:eastAsia="zh-CN"/>
        </w:rPr>
        <w:t xml:space="preserve">, S-NSSAI(s), UE Requested DNN, allocated </w:t>
      </w:r>
      <w:r w:rsidRPr="004B4A8B">
        <w:rPr>
          <w:rFonts w:eastAsia="等线"/>
          <w:lang w:eastAsia="ko-KR"/>
        </w:rPr>
        <w:t>IPv4 address</w:t>
      </w:r>
      <w:r w:rsidRPr="004B4A8B">
        <w:rPr>
          <w:rFonts w:eastAsia="等线"/>
          <w:lang w:eastAsia="zh-CN"/>
        </w:rPr>
        <w:t>, interface identifier, Session</w:t>
      </w:r>
      <w:r w:rsidRPr="004B4A8B">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4B4A8B">
        <w:rPr>
          <w:lang w:eastAsia="zh-CN"/>
        </w:rPr>
        <w:t>If multiple UPFs are used for the PDU Session, the CN Tunnel Info contains tunnel information related with the UPFs that terminate N3.</w:t>
      </w:r>
    </w:p>
    <w:p w14:paraId="6525D9D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SMF may provide the SMF derived CN assisted RAN parameters tuning to the AMF by invoking </w:t>
      </w:r>
      <w:proofErr w:type="spellStart"/>
      <w:r w:rsidRPr="004B4A8B">
        <w:rPr>
          <w:rFonts w:eastAsia="等线"/>
          <w:lang w:eastAsia="en-GB"/>
        </w:rPr>
        <w:t>Nsmf_PDUSession_SMContextStatusNotify</w:t>
      </w:r>
      <w:proofErr w:type="spellEnd"/>
      <w:r w:rsidRPr="004B4A8B">
        <w:rPr>
          <w:rFonts w:eastAsia="等线"/>
          <w:lang w:eastAsia="en-GB"/>
        </w:rPr>
        <w:t xml:space="preserve"> (SMF derived CN assisted RAN parameters tuning) service. The AMF stores the SMF derived CN assisted RAN parameters tuning in the associated PDU Session context for this UE.</w:t>
      </w:r>
    </w:p>
    <w:p w14:paraId="78232FC6"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N2 SM information carries information that the AMF shall forward to the (R)AN which includes:</w:t>
      </w:r>
    </w:p>
    <w:p w14:paraId="78ECA5E1"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9A498C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A85133C"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lastRenderedPageBreak/>
        <w:t>-</w:t>
      </w:r>
      <w:r w:rsidRPr="004B4A8B">
        <w:rPr>
          <w:rFonts w:eastAsia="等线"/>
          <w:lang w:eastAsia="en-GB"/>
        </w:rPr>
        <w:tab/>
        <w:t>The PDU Session ID may be used by AN signalling with the UE to indicate to the UE the association between (R)AN resources and a PDU Session for the UE.</w:t>
      </w:r>
    </w:p>
    <w:p w14:paraId="4E3FA695"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zh-CN"/>
        </w:rPr>
        <w:t>-</w:t>
      </w:r>
      <w:r w:rsidRPr="004B4A8B">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AE68E66"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User Plane Security Enforcement information is determined by the SMF as described in clause 5.10.3 of TS 23.501 [2].</w:t>
      </w:r>
    </w:p>
    <w:p w14:paraId="79F1CAF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4C03BBB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The use of the RSN parameter and the PDU Session Pair ID by NG-RAN are described in clause 5.33.2.1 of TS 23.501 [2].</w:t>
      </w:r>
    </w:p>
    <w:p w14:paraId="46447966"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For each QoS Flow, the SMF may at most request one of the following to the NG-RAN:</w:t>
      </w:r>
    </w:p>
    <w:p w14:paraId="4BF220CF"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ECN marking for L4S at NG-RAN in the case of ECN marking for L4S in RAN as described in clause 5.37.3 of TS 23.501 [2]; or</w:t>
      </w:r>
    </w:p>
    <w:p w14:paraId="22E18E7A"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Congestion information monitoring as described in clauses 5.45.3 and 5.37.4 of TS 23.501 [2]; or</w:t>
      </w:r>
    </w:p>
    <w:p w14:paraId="422399AA"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provide information for ECN marking for L4S at UPF in the case of ECN marking for L4S by PSA UPF as described in clause 5.37.3 of TS 23.501 [2].</w:t>
      </w:r>
    </w:p>
    <w:p w14:paraId="6ACAE33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In the case of non-3GPP access, where the 5G-AN corresponds to an N3IWF or TNGF:</w:t>
      </w:r>
    </w:p>
    <w:p w14:paraId="047B1092"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For each QoS Flow, the SMF may request the following to the N3IWF or TNGF:</w:t>
      </w:r>
    </w:p>
    <w:p w14:paraId="00375A07" w14:textId="77777777" w:rsidR="004B4A8B" w:rsidRPr="004B4A8B" w:rsidRDefault="004B4A8B" w:rsidP="004B4A8B">
      <w:pPr>
        <w:overflowPunct w:val="0"/>
        <w:autoSpaceDE w:val="0"/>
        <w:autoSpaceDN w:val="0"/>
        <w:adjustRightInd w:val="0"/>
        <w:ind w:left="1418" w:hanging="284"/>
        <w:textAlignment w:val="baseline"/>
        <w:rPr>
          <w:rFonts w:eastAsia="等线"/>
          <w:lang w:eastAsia="en-GB"/>
        </w:rPr>
      </w:pPr>
      <w:r w:rsidRPr="004B4A8B">
        <w:rPr>
          <w:rFonts w:eastAsia="等线"/>
          <w:lang w:eastAsia="en-GB"/>
        </w:rPr>
        <w:t>-</w:t>
      </w:r>
      <w:r w:rsidRPr="004B4A8B">
        <w:rPr>
          <w:rFonts w:eastAsia="等线"/>
          <w:lang w:eastAsia="en-GB"/>
        </w:rPr>
        <w:tab/>
        <w:t>ECN marking for L4S at N3IWF or TNGF in the case of ECN marking for L4S in non-3GPP access as described in clause 5.37.3 of TS 23.501 [2].</w:t>
      </w:r>
    </w:p>
    <w:p w14:paraId="66857FBB" w14:textId="77777777" w:rsidR="004B4A8B" w:rsidRDefault="004B4A8B" w:rsidP="004B4A8B">
      <w:pPr>
        <w:overflowPunct w:val="0"/>
        <w:autoSpaceDE w:val="0"/>
        <w:autoSpaceDN w:val="0"/>
        <w:adjustRightInd w:val="0"/>
        <w:ind w:left="568" w:hanging="284"/>
        <w:textAlignment w:val="baseline"/>
        <w:rPr>
          <w:ins w:id="13" w:author="Lenovo-Lizhuo" w:date="2025-03-26T14:58:00Z"/>
          <w:rFonts w:eastAsia="等线"/>
          <w:lang w:eastAsia="en-GB"/>
        </w:rPr>
      </w:pPr>
      <w:r w:rsidRPr="004B4A8B">
        <w:rPr>
          <w:rFonts w:eastAsia="等线"/>
          <w:lang w:eastAsia="en-GB"/>
        </w:rPr>
        <w:t>-</w:t>
      </w:r>
      <w:r w:rsidRPr="004B4A8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510BD26" w14:textId="490F0606" w:rsidR="00BE6A71" w:rsidRPr="00BE6A71" w:rsidRDefault="00BE6A71" w:rsidP="004B4A8B">
      <w:pPr>
        <w:overflowPunct w:val="0"/>
        <w:autoSpaceDE w:val="0"/>
        <w:autoSpaceDN w:val="0"/>
        <w:adjustRightInd w:val="0"/>
        <w:ind w:left="568" w:hanging="284"/>
        <w:textAlignment w:val="baseline"/>
        <w:rPr>
          <w:rFonts w:eastAsia="等线"/>
          <w:lang w:eastAsia="zh-CN"/>
        </w:rPr>
      </w:pPr>
      <w:ins w:id="14" w:author="Lenovo-Lizhuo" w:date="2025-03-26T14:58:00Z">
        <w:r>
          <w:rPr>
            <w:rFonts w:eastAsia="等线" w:hint="eastAsia"/>
            <w:lang w:eastAsia="zh-CN"/>
          </w:rPr>
          <w:t>-    Uplin</w:t>
        </w:r>
      </w:ins>
      <w:ins w:id="15" w:author="Lenovo-Lizhuo" w:date="2025-03-26T14:59:00Z">
        <w:r>
          <w:rPr>
            <w:rFonts w:eastAsia="等线" w:hint="eastAsia"/>
            <w:lang w:eastAsia="zh-CN"/>
          </w:rPr>
          <w:t xml:space="preserve">k Rate Control Indication as </w:t>
        </w:r>
        <w:r>
          <w:rPr>
            <w:rFonts w:eastAsia="等线"/>
            <w:lang w:eastAsia="zh-CN"/>
          </w:rPr>
          <w:t>described</w:t>
        </w:r>
        <w:r>
          <w:rPr>
            <w:rFonts w:eastAsia="等线" w:hint="eastAsia"/>
            <w:lang w:eastAsia="zh-CN"/>
          </w:rPr>
          <w:t xml:space="preserve"> in clause 5.37.X of TS 23.501 [2].</w:t>
        </w:r>
      </w:ins>
    </w:p>
    <w:p w14:paraId="2A8203D3"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8D9842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 xml:space="preserve">If the PDU Session being established was requested to be an always-on PDU Session, the </w:t>
      </w:r>
      <w:r w:rsidRPr="004B4A8B">
        <w:rPr>
          <w:rFonts w:eastAsia="等线"/>
          <w:lang w:eastAsia="en-GB"/>
        </w:rPr>
        <w:t xml:space="preserve">SMF shall </w:t>
      </w:r>
      <w:r w:rsidRPr="004B4A8B">
        <w:rPr>
          <w:rFonts w:eastAsia="等线"/>
          <w:lang w:eastAsia="zh-CN"/>
        </w:rPr>
        <w:t>indicate whether the request is accepted by including an</w:t>
      </w:r>
      <w:r w:rsidRPr="004B4A8B">
        <w:rPr>
          <w:rFonts w:eastAsia="等线"/>
          <w:lang w:eastAsia="en-GB"/>
        </w:rPr>
        <w:t xml:space="preserve"> Always-on PDU Session Granted indication in the PDU Session Establishment Accept message</w:t>
      </w:r>
      <w:r w:rsidRPr="004B4A8B">
        <w:rPr>
          <w:rFonts w:eastAsia="等线"/>
          <w:lang w:eastAsia="zh-CN"/>
        </w:rPr>
        <w:t>.</w:t>
      </w:r>
      <w:r w:rsidRPr="004B4A8B">
        <w:rPr>
          <w:rFonts w:eastAsia="等线"/>
          <w:lang w:eastAsia="en-GB"/>
        </w:rPr>
        <w:t xml:space="preserve"> </w:t>
      </w:r>
      <w:r w:rsidRPr="004B4A8B">
        <w:rPr>
          <w:rFonts w:eastAsia="等线"/>
          <w:lang w:eastAsia="zh-CN"/>
        </w:rPr>
        <w:t>If the PDU Session being established was not requested to be an always-on PDU Session</w:t>
      </w:r>
      <w:r w:rsidRPr="004B4A8B" w:rsidDel="008A69CE">
        <w:rPr>
          <w:rFonts w:eastAsia="等线"/>
          <w:lang w:eastAsia="zh-CN"/>
        </w:rPr>
        <w:t xml:space="preserve"> </w:t>
      </w:r>
      <w:r w:rsidRPr="004B4A8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BB099FA"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lastRenderedPageBreak/>
        <w:tab/>
        <w:t xml:space="preserve">If Control Plane </w:t>
      </w:r>
      <w:proofErr w:type="spellStart"/>
      <w:r w:rsidRPr="004B4A8B">
        <w:rPr>
          <w:rFonts w:eastAsia="等线"/>
          <w:lang w:eastAsia="zh-CN"/>
        </w:rPr>
        <w:t>CIoT</w:t>
      </w:r>
      <w:proofErr w:type="spellEnd"/>
      <w:r w:rsidRPr="004B4A8B">
        <w:rPr>
          <w:rFonts w:eastAsia="等线"/>
          <w:lang w:eastAsia="zh-CN"/>
        </w:rPr>
        <w:t xml:space="preserve"> 5GS Optimisation is enabled for this PDU session, the N2 SM information is not included in this step. If Control Plane </w:t>
      </w:r>
      <w:proofErr w:type="spellStart"/>
      <w:r w:rsidRPr="004B4A8B">
        <w:rPr>
          <w:rFonts w:eastAsia="等线"/>
          <w:lang w:eastAsia="zh-CN"/>
        </w:rPr>
        <w:t>CIoT</w:t>
      </w:r>
      <w:proofErr w:type="spellEnd"/>
      <w:r w:rsidRPr="004B4A8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10FC75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E2A7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88F1DD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578DDC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E1143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DD1D55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Namf_Communication_N1N2MessageTransfer contains the PDU Session ID allowing the AMF to know which access towards the UE to use.</w:t>
      </w:r>
    </w:p>
    <w:p w14:paraId="25F2C74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DD3795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Based on the S-NSSAI and DNN for PIN, the SMF may provide the UE with per QoS-flow Non-3GPP QoS Assistance Information in the N1 SM container as specified in clause 5.44.3.3 of TS 23.501 [2].</w:t>
      </w:r>
    </w:p>
    <w:p w14:paraId="64E3895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12.</w:t>
      </w:r>
      <w:r w:rsidRPr="004B4A8B">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8190DC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4431403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SMF derived CN assisted RAN parameters tuning are stored for the activated PDU Session(s), the AMF may derive updated CN assisted RAN parameters tuning and provide them the (R)AN.</w:t>
      </w:r>
    </w:p>
    <w:p w14:paraId="307A348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13.</w:t>
      </w:r>
      <w:r w:rsidRPr="004B4A8B">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B3F27F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0ED1CA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370F80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E8EC3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MICO mode is active and the NAS message Request Type in step 1 indicated "Emergency Request", then the UE and the AMF shall locally deactivate MICO mode.</w:t>
      </w:r>
    </w:p>
    <w:p w14:paraId="05BA6CC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N2 SM information is not included in the step 11, then the following steps 14 to 16b and step 17 are omitted.</w:t>
      </w:r>
    </w:p>
    <w:p w14:paraId="5BEC82C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B62271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14.</w:t>
      </w:r>
      <w:r w:rsidRPr="004B4A8B">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F82A7E6"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AN Tunnel Info corresponds to the Access Network address of the N3 tunnel corresponding to the PDU Session.</w:t>
      </w:r>
    </w:p>
    <w:p w14:paraId="726FF6C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C5AEA1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6D2437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B72723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95515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r>
      <w:r w:rsidRPr="004B4A8B">
        <w:rPr>
          <w:rFonts w:eastAsia="等线"/>
          <w:lang w:eastAsia="zh-CN"/>
        </w:rPr>
        <w:t xml:space="preserve">5G-AN </w:t>
      </w:r>
      <w:r w:rsidRPr="004B4A8B">
        <w:rPr>
          <w:rFonts w:eastAsia="等线"/>
          <w:lang w:eastAsia="en-GB"/>
        </w:rPr>
        <w:t>includes the PDU Set Based Handling Support Indication in N2 SM information as defined in clause 5.37.5.3 of TS 23.501 [2].</w:t>
      </w:r>
    </w:p>
    <w:p w14:paraId="0B5F80B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15.</w:t>
      </w:r>
      <w:r w:rsidRPr="004B4A8B">
        <w:rPr>
          <w:rFonts w:eastAsia="等线"/>
          <w:lang w:eastAsia="en-GB"/>
        </w:rPr>
        <w:tab/>
        <w:t xml:space="preserve">AMF to SMF: </w:t>
      </w:r>
      <w:proofErr w:type="spellStart"/>
      <w:r w:rsidRPr="004B4A8B">
        <w:rPr>
          <w:rFonts w:eastAsia="等线"/>
          <w:lang w:eastAsia="en-GB"/>
        </w:rPr>
        <w:t>Nsmf_PDUSession_UpdateSMContext</w:t>
      </w:r>
      <w:proofErr w:type="spellEnd"/>
      <w:r w:rsidRPr="004B4A8B">
        <w:rPr>
          <w:rFonts w:eastAsia="等线"/>
          <w:lang w:eastAsia="en-GB"/>
        </w:rPr>
        <w:t xml:space="preserve"> Request</w:t>
      </w:r>
      <w:r w:rsidRPr="004B4A8B" w:rsidDel="00DC2DF1">
        <w:rPr>
          <w:rFonts w:eastAsia="等线"/>
          <w:lang w:eastAsia="en-GB"/>
        </w:rPr>
        <w:t xml:space="preserve"> </w:t>
      </w:r>
      <w:r w:rsidRPr="004B4A8B">
        <w:rPr>
          <w:rFonts w:eastAsia="等线"/>
          <w:lang w:eastAsia="en-GB"/>
        </w:rPr>
        <w:t>(SM Context ID, N2 SM information, Request Type).</w:t>
      </w:r>
    </w:p>
    <w:p w14:paraId="69DA49E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forwards the N2 SM information received from (R)AN to the SMF.</w:t>
      </w:r>
    </w:p>
    <w:p w14:paraId="7651A65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list of rejected QFI(s) is included in N2 SM information, the SMF shall release the rejected QFI(s) associated QoS profiles.</w:t>
      </w:r>
    </w:p>
    <w:p w14:paraId="3568254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4B4A8B">
        <w:rPr>
          <w:rFonts w:eastAsia="等线"/>
          <w:lang w:eastAsia="en-GB"/>
        </w:rPr>
        <w:t>Nsmf_PDUSession_UpdateSMContext</w:t>
      </w:r>
      <w:proofErr w:type="spellEnd"/>
      <w:r w:rsidRPr="004B4A8B">
        <w:rPr>
          <w:rFonts w:eastAsia="等线"/>
          <w:lang w:eastAsia="en-GB"/>
        </w:rPr>
        <w:t xml:space="preserve"> Response in step 17. Step 16 is skipped in this case and instead the SMF releases the N4 Session with UPF.</w:t>
      </w:r>
    </w:p>
    <w:p w14:paraId="776A4F5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4B4A8B">
        <w:rPr>
          <w:rFonts w:eastAsia="等线"/>
          <w:lang w:eastAsia="en-GB"/>
        </w:rPr>
        <w:t>Nsmf_PDUSession_UpdateSMContext</w:t>
      </w:r>
      <w:proofErr w:type="spellEnd"/>
      <w:r w:rsidRPr="004B4A8B">
        <w:rPr>
          <w:rFonts w:eastAsia="等线"/>
          <w:lang w:eastAsia="en-GB"/>
        </w:rPr>
        <w:t xml:space="preserve"> Response in step 17. Step 16 is skipped in this case.</w:t>
      </w:r>
    </w:p>
    <w:p w14:paraId="4472617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N2 SM information includes a TL-Container with a get-response as described in clause 5.28a.2 of TS 23.501 [2], the SMF/CUC stores the information provided in the get-response.</w:t>
      </w:r>
    </w:p>
    <w:p w14:paraId="7312208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16a.</w:t>
      </w:r>
      <w:r w:rsidRPr="004B4A8B">
        <w:rPr>
          <w:rFonts w:eastAsia="等线"/>
          <w:lang w:eastAsia="en-GB"/>
        </w:rPr>
        <w:tab/>
        <w:t xml:space="preserve">The SMF initiates an N4 Session Modification procedure with the UPF. The SMF provides AN Tunnel Info </w:t>
      </w:r>
      <w:r w:rsidRPr="004B4A8B">
        <w:rPr>
          <w:lang w:eastAsia="zh-CN"/>
        </w:rPr>
        <w:t xml:space="preserve">to the UPF </w:t>
      </w:r>
      <w:r w:rsidRPr="004B4A8B">
        <w:rPr>
          <w:rFonts w:eastAsia="等线"/>
          <w:lang w:eastAsia="zh-CN"/>
        </w:rPr>
        <w:t>as well as the corresponding forwarding rules.</w:t>
      </w:r>
    </w:p>
    <w:p w14:paraId="197665A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6E27BC9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57BF5A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7F8B019E"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w:t>
      </w:r>
      <w:r w:rsidRPr="004B4A8B">
        <w:rPr>
          <w:rFonts w:eastAsia="等线"/>
          <w:lang w:eastAsia="zh-CN"/>
        </w:rPr>
        <w:t> 12</w:t>
      </w:r>
      <w:r w:rsidRPr="004B4A8B">
        <w:rPr>
          <w:rFonts w:eastAsia="等线"/>
          <w:lang w:eastAsia="en-GB"/>
        </w:rPr>
        <w:t>:</w:t>
      </w:r>
      <w:r w:rsidRPr="004B4A8B">
        <w:rPr>
          <w:rFonts w:eastAsia="等线"/>
          <w:lang w:eastAsia="en-GB"/>
        </w:rPr>
        <w:tab/>
        <w:t>If the PDU Session Establishment Request was due to mobility between 3GPP and non-3GPP access or mobility from EPC, the downlink data path is switched towards the target access in this step.</w:t>
      </w:r>
    </w:p>
    <w:p w14:paraId="12CA0C5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16b.</w:t>
      </w:r>
      <w:r w:rsidRPr="004B4A8B">
        <w:rPr>
          <w:rFonts w:eastAsia="等线"/>
          <w:lang w:eastAsia="en-GB"/>
        </w:rPr>
        <w:tab/>
        <w:t>The UPF provides an N4 Session Modification Response to the SMF.</w:t>
      </w:r>
    </w:p>
    <w:p w14:paraId="6C47A4C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multiple UPFs are used in the PDU Session, the UPF in step 16 refers to the UPF terminating N3.</w:t>
      </w:r>
    </w:p>
    <w:p w14:paraId="1389D50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After this step, the UPF delivers any down-link packets to the UE that may have been buffered for this PDU Session.</w:t>
      </w:r>
    </w:p>
    <w:p w14:paraId="29BDC93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16c.</w:t>
      </w:r>
      <w:r w:rsidRPr="004B4A8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4B4A8B">
        <w:rPr>
          <w:rFonts w:eastAsia="等线"/>
          <w:lang w:eastAsia="en-GB"/>
        </w:rPr>
        <w:t>Nudm_UECM_Registration</w:t>
      </w:r>
      <w:proofErr w:type="spellEnd"/>
      <w:r w:rsidRPr="004B4A8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4B4A8B">
        <w:rPr>
          <w:rFonts w:eastAsia="等线"/>
          <w:lang w:eastAsia="en-GB"/>
        </w:rPr>
        <w:t>Nudr_DM_Update</w:t>
      </w:r>
      <w:proofErr w:type="spellEnd"/>
      <w:r w:rsidRPr="004B4A8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4B4A8B">
        <w:rPr>
          <w:rFonts w:eastAsia="等线"/>
          <w:lang w:eastAsia="en-GB"/>
        </w:rPr>
        <w:t>Nsmf_EventExposure_Subscribe</w:t>
      </w:r>
      <w:proofErr w:type="spellEnd"/>
      <w:r w:rsidRPr="004B4A8B">
        <w:rPr>
          <w:rFonts w:eastAsia="等线"/>
          <w:lang w:eastAsia="en-GB"/>
        </w:rPr>
        <w:t xml:space="preserve"> service for creating the event exposure subscriptions. If the SMF received Alternative S-NSSAI in step 3, the S-NSSAI provided to the UDM is the replaced S-NSSAI.</w:t>
      </w:r>
    </w:p>
    <w:p w14:paraId="70DCA60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received in step 3 indicates "Emergency Request":</w:t>
      </w:r>
    </w:p>
    <w:p w14:paraId="5BDB62F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4B4A8B">
        <w:rPr>
          <w:rFonts w:eastAsia="等线"/>
          <w:lang w:eastAsia="en-GB"/>
        </w:rPr>
        <w:t>Nudm_UECM_Registration</w:t>
      </w:r>
      <w:proofErr w:type="spellEnd"/>
      <w:r w:rsidRPr="004B4A8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0A6F9B2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For an unauthenticated UE or a roaming UE, the SMF shall not register in the UDM for a given PDU Session.</w:t>
      </w:r>
    </w:p>
    <w:p w14:paraId="769F2A2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17.</w:t>
      </w:r>
      <w:r w:rsidRPr="004B4A8B">
        <w:rPr>
          <w:rFonts w:eastAsia="等线"/>
          <w:lang w:eastAsia="en-GB"/>
        </w:rPr>
        <w:tab/>
        <w:t xml:space="preserve">SMF to AMF: </w:t>
      </w:r>
      <w:proofErr w:type="spellStart"/>
      <w:r w:rsidRPr="004B4A8B">
        <w:rPr>
          <w:rFonts w:eastAsia="等线"/>
          <w:lang w:eastAsia="en-GB"/>
        </w:rPr>
        <w:t>Nsmf_PDUSession_UpdateSMContext</w:t>
      </w:r>
      <w:proofErr w:type="spellEnd"/>
      <w:r w:rsidRPr="004B4A8B">
        <w:rPr>
          <w:rFonts w:eastAsia="等线"/>
          <w:lang w:eastAsia="en-GB"/>
        </w:rPr>
        <w:t xml:space="preserve"> Response</w:t>
      </w:r>
      <w:r w:rsidRPr="004B4A8B" w:rsidDel="00D60002">
        <w:rPr>
          <w:rFonts w:eastAsia="等线"/>
          <w:lang w:eastAsia="en-GB"/>
        </w:rPr>
        <w:t xml:space="preserve"> </w:t>
      </w:r>
      <w:r w:rsidRPr="004B4A8B">
        <w:rPr>
          <w:rFonts w:eastAsia="等线"/>
          <w:lang w:eastAsia="en-GB"/>
        </w:rPr>
        <w:t>(Cause).</w:t>
      </w:r>
    </w:p>
    <w:p w14:paraId="53224E2D" w14:textId="77777777" w:rsidR="004B4A8B" w:rsidRPr="004B4A8B" w:rsidRDefault="004B4A8B" w:rsidP="004B4A8B">
      <w:pPr>
        <w:overflowPunct w:val="0"/>
        <w:autoSpaceDE w:val="0"/>
        <w:autoSpaceDN w:val="0"/>
        <w:adjustRightInd w:val="0"/>
        <w:ind w:left="568" w:hanging="284"/>
        <w:textAlignment w:val="baseline"/>
        <w:rPr>
          <w:rFonts w:eastAsia="Malgun Gothic"/>
          <w:iCs/>
          <w:lang w:eastAsia="en-GB"/>
        </w:rPr>
      </w:pPr>
      <w:r w:rsidRPr="004B4A8B">
        <w:rPr>
          <w:rFonts w:eastAsia="等线"/>
          <w:lang w:eastAsia="en-GB"/>
        </w:rPr>
        <w:tab/>
        <w:t xml:space="preserve">The SMF may subscribe to the </w:t>
      </w:r>
      <w:r w:rsidRPr="004B4A8B">
        <w:rPr>
          <w:rFonts w:eastAsia="等线"/>
          <w:lang w:eastAsia="zh-CN"/>
        </w:rPr>
        <w:t xml:space="preserve">UE mobility event notification from the AMF (e.g. location reporting, UE moving into or out of Area Of Interest), </w:t>
      </w:r>
      <w:r w:rsidRPr="004B4A8B">
        <w:rPr>
          <w:rFonts w:eastAsia="等线"/>
          <w:lang w:eastAsia="en-GB"/>
        </w:rPr>
        <w:t xml:space="preserve">after this step by invoking </w:t>
      </w:r>
      <w:proofErr w:type="spellStart"/>
      <w:r w:rsidRPr="004B4A8B">
        <w:rPr>
          <w:rFonts w:eastAsia="等线"/>
          <w:lang w:eastAsia="zh-CN"/>
        </w:rPr>
        <w:t>Namf_EventExposure_Subscribe</w:t>
      </w:r>
      <w:proofErr w:type="spellEnd"/>
      <w:r w:rsidRPr="004B4A8B">
        <w:rPr>
          <w:rFonts w:eastAsia="等线"/>
          <w:lang w:eastAsia="zh-CN"/>
        </w:rPr>
        <w:t xml:space="preserve"> service operation</w:t>
      </w:r>
      <w:r w:rsidRPr="004B4A8B">
        <w:rPr>
          <w:rFonts w:eastAsia="等线"/>
          <w:lang w:eastAsia="en-GB"/>
        </w:rPr>
        <w:t xml:space="preserve"> as specified in clause 5.2.2.3.2. For LADN, </w:t>
      </w:r>
      <w:r w:rsidRPr="004B4A8B">
        <w:rPr>
          <w:rFonts w:eastAsia="Malgun Gothic"/>
          <w:lang w:eastAsia="zh-CN"/>
        </w:rPr>
        <w:t xml:space="preserve">the </w:t>
      </w:r>
      <w:r w:rsidRPr="004B4A8B">
        <w:rPr>
          <w:rFonts w:eastAsia="Malgun Gothic"/>
          <w:lang w:eastAsia="en-GB"/>
        </w:rPr>
        <w:t xml:space="preserve">SMF subscribes to the UE moving into or out of </w:t>
      </w:r>
      <w:r w:rsidRPr="004B4A8B">
        <w:rPr>
          <w:rFonts w:eastAsia="Malgun Gothic"/>
          <w:lang w:eastAsia="en-GB"/>
        </w:rPr>
        <w:lastRenderedPageBreak/>
        <w:t xml:space="preserve">LADN service area event </w:t>
      </w:r>
      <w:r w:rsidRPr="004B4A8B">
        <w:rPr>
          <w:rFonts w:eastAsia="Malgun Gothic"/>
          <w:iCs/>
          <w:lang w:eastAsia="en-GB"/>
        </w:rPr>
        <w:t>notification by providing the LADN DNN as an indicator for the Area Of Interest (see clause 5.6.5 and 5.6.11 of TS 23.501 [2]).</w:t>
      </w:r>
    </w:p>
    <w:p w14:paraId="661DECF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5197B2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D97624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After this step, the AMF forwards relevant events subscribed by</w:t>
      </w:r>
      <w:r w:rsidRPr="004B4A8B" w:rsidDel="007C6B31">
        <w:rPr>
          <w:rFonts w:eastAsia="等线"/>
          <w:lang w:eastAsia="en-GB"/>
        </w:rPr>
        <w:t xml:space="preserve"> </w:t>
      </w:r>
      <w:r w:rsidRPr="004B4A8B">
        <w:rPr>
          <w:rFonts w:eastAsia="等线"/>
          <w:lang w:eastAsia="en-GB"/>
        </w:rPr>
        <w:t>the SMF.</w:t>
      </w:r>
    </w:p>
    <w:p w14:paraId="13A35F4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For those scenarios where the PCFs serving the AMF and the SMF are different, the SMF informs the AMF of the NWDAF ID(s) used for UE related Analytics and corresponding Analytics ID(s).</w:t>
      </w:r>
    </w:p>
    <w:p w14:paraId="7D8B9DF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18.</w:t>
      </w:r>
      <w:r w:rsidRPr="004B4A8B">
        <w:rPr>
          <w:rFonts w:eastAsia="等线"/>
          <w:lang w:eastAsia="en-GB"/>
        </w:rPr>
        <w:tab/>
        <w:t xml:space="preserve">[Conditional] SMF to AMF: </w:t>
      </w:r>
      <w:proofErr w:type="spellStart"/>
      <w:r w:rsidRPr="004B4A8B">
        <w:rPr>
          <w:rFonts w:eastAsia="等线"/>
          <w:lang w:eastAsia="en-GB"/>
        </w:rPr>
        <w:t>Nsmf_PDUSession_SMContextStatusNotify</w:t>
      </w:r>
      <w:proofErr w:type="spellEnd"/>
      <w:r w:rsidRPr="004B4A8B">
        <w:rPr>
          <w:rFonts w:eastAsia="等线"/>
          <w:lang w:eastAsia="en-GB"/>
        </w:rPr>
        <w:t xml:space="preserve"> (Release)</w:t>
      </w:r>
    </w:p>
    <w:p w14:paraId="703888F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during the procedure, any time after step 5, the PDU Session establishment is not successful, the SMF informs the AMF by invoking </w:t>
      </w:r>
      <w:proofErr w:type="spellStart"/>
      <w:r w:rsidRPr="004B4A8B">
        <w:rPr>
          <w:rFonts w:eastAsia="等线"/>
          <w:lang w:eastAsia="en-GB"/>
        </w:rPr>
        <w:t>Nsmf_PDUSession_SMContextStatusNotify</w:t>
      </w:r>
      <w:proofErr w:type="spellEnd"/>
      <w:r w:rsidRPr="004B4A8B">
        <w:rPr>
          <w:rFonts w:eastAsia="等线"/>
          <w:lang w:eastAsia="en-GB"/>
        </w:rPr>
        <w:t xml:space="preserve"> (Release). The SMF also releases any N4 session(s) created, any PDU Session address if allocated (e.g. IP address) and releases the association with PCF, if any. In this case, step 19 is skipped.</w:t>
      </w:r>
    </w:p>
    <w:p w14:paraId="43EA489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F0786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19.</w:t>
      </w:r>
      <w:r w:rsidRPr="004B4A8B">
        <w:rPr>
          <w:rFonts w:eastAsia="等线"/>
          <w:lang w:eastAsia="en-GB"/>
        </w:rPr>
        <w:tab/>
        <w:t xml:space="preserve">SMF to UE: In the case of PDU Session Type IPv6 or IPv4v6, the SMF generates an IPv6 Router Advertisement and sends it to the UE. If Control Plane </w:t>
      </w:r>
      <w:proofErr w:type="spellStart"/>
      <w:r w:rsidRPr="004B4A8B">
        <w:rPr>
          <w:rFonts w:eastAsia="等线"/>
          <w:lang w:eastAsia="en-GB"/>
        </w:rPr>
        <w:t>CIoT</w:t>
      </w:r>
      <w:proofErr w:type="spellEnd"/>
      <w:r w:rsidRPr="004B4A8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4B4A8B">
        <w:rPr>
          <w:rFonts w:eastAsia="等线"/>
          <w:lang w:eastAsia="en-GB"/>
        </w:rPr>
        <w:t>CIoT</w:t>
      </w:r>
      <w:proofErr w:type="spellEnd"/>
      <w:r w:rsidRPr="004B4A8B">
        <w:rPr>
          <w:rFonts w:eastAsia="等线"/>
          <w:lang w:eastAsia="en-GB"/>
        </w:rPr>
        <w:t xml:space="preserve"> 5GS Optimisation procedures (see clause 4.24.2), otherwise the SMF sends the IPv6 Router Advertisement via N4 and the UPF.</w:t>
      </w:r>
    </w:p>
    <w:p w14:paraId="5D47677F"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20.</w:t>
      </w:r>
      <w:r w:rsidRPr="004B4A8B">
        <w:rPr>
          <w:rFonts w:eastAsia="等线"/>
          <w:lang w:eastAsia="ko-KR"/>
        </w:rPr>
        <w:tab/>
        <w:t>When the trigger for 5GS Bridge/Router information available is armed, then the SMF may initiate the SM Policy Association Modification as described in clause 4.16.5.1.</w:t>
      </w:r>
    </w:p>
    <w:p w14:paraId="175A64CE"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1D9FB5F"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28D1865"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9EDACF8"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21.</w:t>
      </w:r>
      <w:r w:rsidRPr="004B4A8B">
        <w:rPr>
          <w:rFonts w:eastAsia="等线"/>
          <w:lang w:eastAsia="ko-KR"/>
        </w:rPr>
        <w:tab/>
        <w:t>If the PDU Session establishment failed after step 4, the SMF shall perform the following:</w:t>
      </w:r>
    </w:p>
    <w:p w14:paraId="4E115B24" w14:textId="77777777" w:rsidR="004B4A8B" w:rsidRPr="004B4A8B" w:rsidRDefault="004B4A8B" w:rsidP="004B4A8B">
      <w:pPr>
        <w:overflowPunct w:val="0"/>
        <w:autoSpaceDE w:val="0"/>
        <w:autoSpaceDN w:val="0"/>
        <w:adjustRightInd w:val="0"/>
        <w:ind w:left="851" w:hanging="284"/>
        <w:textAlignment w:val="baseline"/>
        <w:rPr>
          <w:rFonts w:eastAsia="等线"/>
          <w:lang w:eastAsia="ko-KR"/>
        </w:rPr>
      </w:pPr>
      <w:r w:rsidRPr="004B4A8B">
        <w:rPr>
          <w:rFonts w:eastAsia="等线"/>
          <w:lang w:eastAsia="ko-KR"/>
        </w:rPr>
        <w:tab/>
        <w:t xml:space="preserve">The SMF unsubscribes to the modifications of Session Management Subscription data for the corresponding (SUPI, DNN, S-NSSAI of the HPLMN), using </w:t>
      </w:r>
      <w:proofErr w:type="spellStart"/>
      <w:r w:rsidRPr="004B4A8B">
        <w:rPr>
          <w:rFonts w:eastAsia="等线"/>
          <w:lang w:eastAsia="ko-KR"/>
        </w:rPr>
        <w:t>Nudm_SDM_Unsubscribe</w:t>
      </w:r>
      <w:proofErr w:type="spellEnd"/>
      <w:r w:rsidRPr="004B4A8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4B4A8B">
        <w:rPr>
          <w:rFonts w:eastAsia="等线"/>
          <w:lang w:eastAsia="ko-KR"/>
        </w:rPr>
        <w:t>Nudr_DM_Unsubscribe</w:t>
      </w:r>
      <w:proofErr w:type="spellEnd"/>
      <w:r w:rsidRPr="004B4A8B">
        <w:rPr>
          <w:rFonts w:eastAsia="等线"/>
          <w:lang w:eastAsia="ko-KR"/>
        </w:rPr>
        <w:t xml:space="preserve"> (SUPI, Subscription Data, Session Management Subscription data, S-NSSAI of the HPLMN, DNN).</w:t>
      </w:r>
    </w:p>
    <w:p w14:paraId="6DB4D64D" w14:textId="3220E845" w:rsidR="00494627" w:rsidRPr="004B4A8B" w:rsidRDefault="00494627" w:rsidP="00494627">
      <w:pPr>
        <w:overflowPunct w:val="0"/>
        <w:autoSpaceDE w:val="0"/>
        <w:autoSpaceDN w:val="0"/>
        <w:adjustRightInd w:val="0"/>
        <w:ind w:left="851" w:hanging="284"/>
        <w:textAlignment w:val="baseline"/>
        <w:rPr>
          <w:rFonts w:eastAsia="等线"/>
          <w:lang w:eastAsia="ko-KR"/>
        </w:rPr>
      </w:pPr>
    </w:p>
    <w:p w14:paraId="75B9D82E" w14:textId="2D1E45DF" w:rsidR="00261658" w:rsidRPr="00494627" w:rsidRDefault="00261658" w:rsidP="00E757DC">
      <w:pPr>
        <w:pStyle w:val="B1"/>
      </w:pP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D68E0" w14:textId="77777777" w:rsidR="00D72694" w:rsidRPr="00D72694"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6" w:name="_Toc186959538"/>
      <w:r w:rsidRPr="00D72694">
        <w:rPr>
          <w:rFonts w:ascii="Arial" w:eastAsia="等线" w:hAnsi="Arial"/>
          <w:sz w:val="24"/>
          <w:lang w:eastAsia="ko-KR"/>
        </w:rPr>
        <w:t>4.3.3.2</w:t>
      </w:r>
      <w:r w:rsidRPr="00D72694">
        <w:rPr>
          <w:rFonts w:ascii="Arial" w:eastAsia="等线" w:hAnsi="Arial"/>
          <w:sz w:val="24"/>
          <w:lang w:eastAsia="ko-KR"/>
        </w:rPr>
        <w:tab/>
        <w:t>UE or network requested PDU Session Modification (non-roaming and roaming with local breakout)</w:t>
      </w:r>
      <w:bookmarkEnd w:id="16"/>
    </w:p>
    <w:p w14:paraId="3DF96D0E" w14:textId="6C7F3056" w:rsidR="00CD792A" w:rsidRPr="00CD792A" w:rsidRDefault="00CD792A" w:rsidP="00CD792A">
      <w:pPr>
        <w:rPr>
          <w:rFonts w:eastAsia="等线"/>
          <w:lang w:eastAsia="ko-KR"/>
        </w:rPr>
      </w:pPr>
      <w:r w:rsidRPr="00CD792A">
        <w:rPr>
          <w:rFonts w:eastAsia="等线"/>
          <w:lang w:eastAsia="ko-KR"/>
        </w:rPr>
        <w:t>The UE or network requested PDU Session Modification procedure (non-roaming and roaming with local breakout scenario) is depicted in figure 4.3.3.2-1.</w:t>
      </w:r>
    </w:p>
    <w:p w14:paraId="24D98363" w14:textId="77777777" w:rsidR="00CD792A" w:rsidRPr="00CD792A" w:rsidRDefault="00CD792A"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CD792A">
        <w:rPr>
          <w:rFonts w:ascii="Arial" w:eastAsia="等线" w:hAnsi="Arial"/>
          <w:b/>
          <w:lang w:eastAsia="en-GB"/>
        </w:rPr>
        <w:object w:dxaOrig="9638" w:dyaOrig="10832" w14:anchorId="3004A9F8">
          <v:shape id="_x0000_i1026" type="#_x0000_t75" style="width:474.75pt;height:533.25pt" o:ole="">
            <v:imagedata r:id="rId18" o:title=""/>
          </v:shape>
          <o:OLEObject Type="Embed" ProgID="Word.Picture.8" ShapeID="_x0000_i1026" DrawAspect="Content" ObjectID="_1808336086" r:id="rId19"/>
        </w:object>
      </w:r>
    </w:p>
    <w:p w14:paraId="47922383" w14:textId="77777777" w:rsidR="00CD792A" w:rsidRPr="00CD792A"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17" w:name="_CRFigure4_3_3_21"/>
      <w:r w:rsidRPr="00CD792A">
        <w:rPr>
          <w:rFonts w:ascii="Arial" w:eastAsia="等线" w:hAnsi="Arial"/>
          <w:b/>
          <w:lang w:eastAsia="en-GB"/>
        </w:rPr>
        <w:t xml:space="preserve">Figure </w:t>
      </w:r>
      <w:bookmarkEnd w:id="17"/>
      <w:r w:rsidRPr="00CD792A">
        <w:rPr>
          <w:rFonts w:ascii="Arial" w:eastAsia="等线" w:hAnsi="Arial"/>
          <w:b/>
          <w:lang w:eastAsia="en-GB"/>
        </w:rPr>
        <w:t xml:space="preserve">4.3.3.2-1: </w:t>
      </w:r>
      <w:r w:rsidRPr="00CD792A">
        <w:rPr>
          <w:rFonts w:ascii="Arial" w:eastAsia="等线" w:hAnsi="Arial"/>
          <w:b/>
          <w:lang w:eastAsia="ko-KR"/>
        </w:rPr>
        <w:t xml:space="preserve">UE or network requested </w:t>
      </w:r>
      <w:r w:rsidRPr="00CD792A">
        <w:rPr>
          <w:rFonts w:ascii="Arial" w:eastAsia="等线" w:hAnsi="Arial"/>
          <w:b/>
          <w:lang w:eastAsia="en-GB"/>
        </w:rPr>
        <w:t>PDU Session Modification (for non-roaming and roaming with local breakout)</w:t>
      </w:r>
    </w:p>
    <w:p w14:paraId="4C693B6B"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w:t>
      </w:r>
      <w:r w:rsidRPr="00CD792A">
        <w:rPr>
          <w:rFonts w:eastAsia="等线"/>
          <w:lang w:eastAsia="ko-KR"/>
        </w:rPr>
        <w:tab/>
        <w:t>The procedure may be triggered by following events:</w:t>
      </w:r>
    </w:p>
    <w:p w14:paraId="7C19681C"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ko-KR"/>
        </w:rPr>
        <w:lastRenderedPageBreak/>
        <w:t>1a.</w:t>
      </w:r>
      <w:r w:rsidRPr="00CD792A">
        <w:rPr>
          <w:rFonts w:eastAsia="等线"/>
          <w:lang w:eastAsia="ko-KR"/>
        </w:rPr>
        <w:tab/>
        <w:t xml:space="preserve">(UE initiated modification) The UE initiates the PDU Session Modification procedure by the transmission of an NAS message (N1 SM </w:t>
      </w:r>
      <w:r w:rsidRPr="00CD792A">
        <w:rPr>
          <w:rFonts w:eastAsia="等线"/>
          <w:lang w:eastAsia="en-GB"/>
        </w:rPr>
        <w:t>container</w:t>
      </w:r>
      <w:r w:rsidRPr="00CD792A">
        <w:rPr>
          <w:rFonts w:eastAsia="等线"/>
          <w:lang w:eastAsia="ko-KR"/>
        </w:rPr>
        <w:t xml:space="preserve"> (PDU Session Modification Request (PDU session ID, Packet Filters, Operation, Requested QoS, Segregation, 5GSM Core Network Capability</w:t>
      </w:r>
      <w:r w:rsidRPr="00CD792A">
        <w:rPr>
          <w:rFonts w:eastAsia="等线"/>
          <w:lang w:eastAsia="en-GB"/>
        </w:rPr>
        <w:t>, Number Of Packet Filters, [URSP rule enforcement reports], [Always-on PDU Session Requested], [Requested Non-3GPP Delay Budget], [non-3GPP device connection information])),</w:t>
      </w:r>
      <w:r w:rsidRPr="00CD792A">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CD792A">
        <w:rPr>
          <w:rFonts w:eastAsia="等线"/>
          <w:lang w:eastAsia="zh-CN"/>
        </w:rPr>
        <w:t xml:space="preserve">User location Information. The AMF invokes </w:t>
      </w:r>
      <w:proofErr w:type="spellStart"/>
      <w:r w:rsidRPr="00CD792A">
        <w:rPr>
          <w:rFonts w:eastAsia="等线"/>
          <w:lang w:eastAsia="zh-CN"/>
        </w:rPr>
        <w:t>Nsmf_PDUSession_UpdateSMContext</w:t>
      </w:r>
      <w:proofErr w:type="spellEnd"/>
      <w:r w:rsidRPr="00CD792A">
        <w:rPr>
          <w:rFonts w:eastAsia="等线"/>
          <w:lang w:eastAsia="zh-CN"/>
        </w:rPr>
        <w:t xml:space="preserve"> </w:t>
      </w:r>
      <w:r w:rsidRPr="00CD792A">
        <w:rPr>
          <w:rFonts w:eastAsia="等线"/>
          <w:lang w:eastAsia="ko-KR"/>
        </w:rPr>
        <w:t>(SM Context ID, N1 SM container (PDU Session Modification Request))</w:t>
      </w:r>
      <w:r w:rsidRPr="00CD792A">
        <w:rPr>
          <w:rFonts w:eastAsia="等线"/>
          <w:lang w:eastAsia="zh-CN"/>
        </w:rPr>
        <w:t>.</w:t>
      </w:r>
    </w:p>
    <w:p w14:paraId="75BBFE1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en-GB"/>
        </w:rPr>
        <w:tab/>
      </w:r>
      <w:r w:rsidRPr="00CD792A">
        <w:rPr>
          <w:rFonts w:eastAsia="等线"/>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810C02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w:t>
      </w:r>
      <w:r w:rsidRPr="00CD792A">
        <w:rPr>
          <w:rFonts w:eastAsia="等线"/>
          <w:lang w:eastAsia="en-GB"/>
        </w:rPr>
        <w:t> </w:t>
      </w:r>
      <w:r w:rsidRPr="00CD792A">
        <w:rPr>
          <w:rFonts w:eastAsia="等线"/>
          <w:lang w:eastAsia="ko-KR"/>
        </w:rPr>
        <w:t>1:</w:t>
      </w:r>
      <w:r w:rsidRPr="00CD792A">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45A890B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zh-CN"/>
        </w:rPr>
        <w:tab/>
        <w:t>The UE shall not trigger a PDU Session Modification procedure for a PDU Session corresponding to a LADN when the UE is outside the area of availability of the LADN.</w:t>
      </w:r>
    </w:p>
    <w:p w14:paraId="6EC5135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PS Data Off status, if changed, shall be included in the PCO in the PDU Session Modification Request message.</w:t>
      </w:r>
    </w:p>
    <w:p w14:paraId="1985219E"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ko-KR"/>
        </w:rPr>
        <w:tab/>
      </w:r>
      <w:r w:rsidRPr="00CD792A">
        <w:rPr>
          <w:rFonts w:eastAsia="等线"/>
          <w:lang w:eastAsia="en-GB"/>
        </w:rPr>
        <w:t>For a PDU Session which was established in the EPS, when</w:t>
      </w:r>
      <w:r w:rsidRPr="00CD792A">
        <w:rPr>
          <w:rFonts w:eastAsia="等线"/>
          <w:lang w:eastAsia="ko-KR"/>
        </w:rPr>
        <w:t xml:space="preserve"> </w:t>
      </w:r>
      <w:r w:rsidRPr="00CD792A">
        <w:rPr>
          <w:rFonts w:eastAsia="等线"/>
          <w:lang w:eastAsia="en-GB"/>
        </w:rPr>
        <w:t>t</w:t>
      </w:r>
      <w:r w:rsidRPr="00CD792A">
        <w:rPr>
          <w:rFonts w:eastAsia="等线"/>
          <w:lang w:eastAsia="ko-KR"/>
        </w:rPr>
        <w:t xml:space="preserve">he UE </w:t>
      </w:r>
      <w:r w:rsidRPr="00CD792A">
        <w:rPr>
          <w:rFonts w:eastAsia="等线"/>
          <w:lang w:eastAsia="en-GB"/>
        </w:rPr>
        <w:t>moves from EPS to 5GS</w:t>
      </w:r>
      <w:r w:rsidRPr="00CD792A">
        <w:rPr>
          <w:rFonts w:eastAsia="等线"/>
          <w:iCs/>
          <w:lang w:eastAsia="en-GB"/>
        </w:rPr>
        <w:t xml:space="preserve"> for the first time, the UE </w:t>
      </w:r>
      <w:r w:rsidRPr="00CD792A">
        <w:rPr>
          <w:rFonts w:eastAsia="等线"/>
          <w:lang w:eastAsia="ko-KR"/>
        </w:rPr>
        <w:t>include</w:t>
      </w:r>
      <w:r w:rsidRPr="00CD792A">
        <w:rPr>
          <w:rFonts w:eastAsia="等线"/>
          <w:lang w:eastAsia="zh-CN"/>
        </w:rPr>
        <w:t>s</w:t>
      </w:r>
      <w:r w:rsidRPr="00CD792A">
        <w:rPr>
          <w:rFonts w:eastAsia="等线"/>
          <w:lang w:eastAsia="ko-KR"/>
        </w:rPr>
        <w:t xml:space="preserve"> an Always-on PDU Session Requested indication in the PDU Session </w:t>
      </w:r>
      <w:r w:rsidRPr="00CD792A">
        <w:rPr>
          <w:rFonts w:eastAsia="等线"/>
          <w:lang w:eastAsia="en-GB"/>
        </w:rPr>
        <w:t>Modification</w:t>
      </w:r>
      <w:r w:rsidRPr="00CD792A">
        <w:rPr>
          <w:rFonts w:eastAsia="等线"/>
          <w:lang w:eastAsia="ko-KR"/>
        </w:rPr>
        <w:t xml:space="preserve"> Request message if it wants to </w:t>
      </w:r>
      <w:r w:rsidRPr="00CD792A">
        <w:rPr>
          <w:rFonts w:eastAsia="等线"/>
          <w:lang w:eastAsia="en-GB"/>
        </w:rPr>
        <w:t>change the PDU Session to a</w:t>
      </w:r>
      <w:r w:rsidRPr="00CD792A">
        <w:rPr>
          <w:rFonts w:eastAsia="等线"/>
          <w:lang w:eastAsia="ko-KR"/>
        </w:rPr>
        <w:t>n always-on PDU Session.</w:t>
      </w:r>
    </w:p>
    <w:p w14:paraId="236778D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93FD7D"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F708A6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5GSM Core Network Capability is provided by the UE and handled by SMF as defined in clause 5.4.4b </w:t>
      </w:r>
      <w:r w:rsidRPr="00CD792A">
        <w:rPr>
          <w:rFonts w:eastAsia="等线"/>
          <w:lang w:eastAsia="en-GB"/>
        </w:rPr>
        <w:t>of</w:t>
      </w:r>
      <w:r w:rsidRPr="00CD792A">
        <w:rPr>
          <w:rFonts w:eastAsia="等线"/>
          <w:lang w:eastAsia="ko-KR"/>
        </w:rPr>
        <w:t xml:space="preserve"> TS 23.501 [2].</w:t>
      </w:r>
    </w:p>
    <w:p w14:paraId="4B79D9F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UE Integrity Protection Maximum Data Rate indicates the maximum data rate up to which the UE can support UP integrity protection. It is set as defined in TS 23.501 [2].</w:t>
      </w:r>
    </w:p>
    <w:p w14:paraId="1CABEF6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Number Of Packet Filters indicates the number of supported packet filters for signalled QoS rules as described in clause 5.17.2.2.2 </w:t>
      </w:r>
      <w:r w:rsidRPr="00CD792A">
        <w:rPr>
          <w:rFonts w:eastAsia="等线"/>
          <w:lang w:eastAsia="en-GB"/>
        </w:rPr>
        <w:t>of</w:t>
      </w:r>
      <w:r w:rsidRPr="00CD792A">
        <w:rPr>
          <w:rFonts w:eastAsia="等线"/>
          <w:lang w:eastAsia="ko-KR"/>
        </w:rPr>
        <w:t xml:space="preserve"> TS 23.501 [2].</w:t>
      </w:r>
    </w:p>
    <w:p w14:paraId="0B0C73B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supports EAS re-discovery as described in clause 6.2.3.3 of TS 23.548 [74], may indicate so in the PCO.</w:t>
      </w:r>
    </w:p>
    <w:p w14:paraId="77BF6AB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hosts the EDC functionality shall indicate in the PCO its capability to support the EDC functionality (see clause 5.2.1 of TS 23.548 [74]).</w:t>
      </w:r>
    </w:p>
    <w:p w14:paraId="056E2D1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Port Management Information Container may be received from DS-TT and includes DS-TT port related management information as defined in clause 5.28.3 </w:t>
      </w:r>
      <w:r w:rsidRPr="00CD792A">
        <w:rPr>
          <w:rFonts w:eastAsia="等线"/>
          <w:lang w:eastAsia="en-GB"/>
        </w:rPr>
        <w:t>of</w:t>
      </w:r>
      <w:r w:rsidRPr="00CD792A">
        <w:rPr>
          <w:rFonts w:eastAsia="等线"/>
          <w:lang w:eastAsia="ko-KR"/>
        </w:rPr>
        <w:t xml:space="preserve"> TS 23.501 [2].</w:t>
      </w:r>
    </w:p>
    <w:p w14:paraId="6EC4F58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150BB634" w14:textId="77777777" w:rsidR="00CD792A" w:rsidRPr="00CD792A" w:rsidRDefault="00CD792A" w:rsidP="00CD792A">
      <w:pPr>
        <w:keepLines/>
        <w:overflowPunct w:val="0"/>
        <w:autoSpaceDE w:val="0"/>
        <w:autoSpaceDN w:val="0"/>
        <w:adjustRightInd w:val="0"/>
        <w:ind w:left="1559" w:hanging="1276"/>
        <w:textAlignment w:val="baseline"/>
        <w:rPr>
          <w:rFonts w:eastAsia="等线"/>
          <w:color w:val="FF0000"/>
          <w:lang w:eastAsia="ko-KR"/>
        </w:rPr>
      </w:pPr>
      <w:r w:rsidRPr="00CD792A">
        <w:rPr>
          <w:rFonts w:eastAsia="等线"/>
          <w:color w:val="FF0000"/>
          <w:lang w:eastAsia="ko-KR"/>
        </w:rPr>
        <w:lastRenderedPageBreak/>
        <w:t>Editor's note:</w:t>
      </w:r>
      <w:r w:rsidRPr="00CD792A">
        <w:rPr>
          <w:rFonts w:eastAsia="等线"/>
          <w:color w:val="FF0000"/>
          <w:lang w:eastAsia="ko-KR"/>
        </w:rPr>
        <w:tab/>
        <w:t>Details on how non-3GPP device connection information is included within PDU Session Modification Request are to be defined in stage 3.</w:t>
      </w:r>
    </w:p>
    <w:p w14:paraId="7D599612"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1b.</w:t>
      </w:r>
      <w:r w:rsidRPr="00CD792A">
        <w:rPr>
          <w:rFonts w:eastAsia="等线"/>
          <w:lang w:eastAsia="ko-KR"/>
        </w:rPr>
        <w:tab/>
        <w:t xml:space="preserve">(PCF initiated SM Policy Association Modification) The PCF </w:t>
      </w:r>
      <w:r w:rsidRPr="00CD792A">
        <w:rPr>
          <w:rFonts w:eastAsia="等线"/>
          <w:lang w:eastAsia="zh-CN"/>
        </w:rPr>
        <w:t xml:space="preserve">performs a PCF initiated SM Policy Association Modification procedure as defined in clause 4.16.5.2 </w:t>
      </w:r>
      <w:r w:rsidRPr="00CD792A">
        <w:rPr>
          <w:lang w:eastAsia="zh-CN"/>
        </w:rPr>
        <w:t>to notify SMF about</w:t>
      </w:r>
      <w:r w:rsidRPr="00CD792A">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0DF1EAE"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QoS Monitoring is requested by the AF, the PCF generates the QoS Monitoring policy for the corresponding service data flow and provides the policy in the PCC rules to the SMF in this step.</w:t>
      </w:r>
    </w:p>
    <w:p w14:paraId="3AA8FA0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F8C283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EEFD21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15BD65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B3A5F23" w14:textId="77777777" w:rsidR="00CD792A" w:rsidRDefault="00CD792A" w:rsidP="00CD792A">
      <w:pPr>
        <w:overflowPunct w:val="0"/>
        <w:autoSpaceDE w:val="0"/>
        <w:autoSpaceDN w:val="0"/>
        <w:adjustRightInd w:val="0"/>
        <w:ind w:left="851" w:hanging="284"/>
        <w:textAlignment w:val="baseline"/>
        <w:rPr>
          <w:ins w:id="18" w:author="Lenovo-Lizhuo" w:date="2025-03-26T15:06:00Z"/>
          <w:rFonts w:eastAsia="等线"/>
          <w:lang w:eastAsia="ko-KR"/>
        </w:rPr>
      </w:pPr>
      <w:r w:rsidRPr="00CD792A">
        <w:rPr>
          <w:rFonts w:eastAsia="等线"/>
          <w:lang w:eastAsia="ko-KR"/>
        </w:rPr>
        <w:tab/>
        <w:t xml:space="preserve">If the PCF has received the notification from UDR via </w:t>
      </w:r>
      <w:proofErr w:type="spellStart"/>
      <w:r w:rsidRPr="00CD792A">
        <w:rPr>
          <w:rFonts w:eastAsia="等线"/>
          <w:lang w:eastAsia="ko-KR"/>
        </w:rPr>
        <w:t>Nudr_DM_Notify</w:t>
      </w:r>
      <w:proofErr w:type="spellEnd"/>
      <w:r w:rsidRPr="00CD792A">
        <w:rPr>
          <w:rFonts w:eastAsia="等线"/>
          <w:lang w:eastAsia="ko-KR"/>
        </w:rPr>
        <w:t xml:space="preserve"> that the Non-3GPP Device Identifier Information has been updated (e.g. update, delete), the PCF shall update the PCC rules associated with the Non-3GPP Device Identifier, if any.</w:t>
      </w:r>
    </w:p>
    <w:p w14:paraId="55F5CD61" w14:textId="4AE60FB8" w:rsidR="005A339B" w:rsidRPr="00CD792A" w:rsidRDefault="005A339B" w:rsidP="00CD792A">
      <w:pPr>
        <w:overflowPunct w:val="0"/>
        <w:autoSpaceDE w:val="0"/>
        <w:autoSpaceDN w:val="0"/>
        <w:adjustRightInd w:val="0"/>
        <w:ind w:left="851" w:hanging="284"/>
        <w:textAlignment w:val="baseline"/>
        <w:rPr>
          <w:rFonts w:eastAsia="等线"/>
          <w:lang w:eastAsia="zh-CN"/>
        </w:rPr>
      </w:pPr>
      <w:ins w:id="19" w:author="Lenovo-Lizhuo" w:date="2025-03-26T15:07:00Z">
        <w:r>
          <w:rPr>
            <w:rFonts w:eastAsia="等线" w:hint="eastAsia"/>
            <w:lang w:eastAsia="zh-CN"/>
          </w:rPr>
          <w:t xml:space="preserve">     The PCF may provision the Uplink Rate Control Indication </w:t>
        </w:r>
      </w:ins>
      <w:ins w:id="20" w:author="Lenovo-Lizhuo" w:date="2025-03-26T15:08:00Z">
        <w:r w:rsidR="008C1855">
          <w:rPr>
            <w:rFonts w:eastAsia="等线" w:hint="eastAsia"/>
            <w:lang w:eastAsia="zh-CN"/>
          </w:rPr>
          <w:t xml:space="preserve">for each service data flow as </w:t>
        </w:r>
        <w:r w:rsidR="008C1855">
          <w:rPr>
            <w:rFonts w:eastAsia="等线"/>
            <w:lang w:eastAsia="zh-CN"/>
          </w:rPr>
          <w:t>described</w:t>
        </w:r>
        <w:r w:rsidR="008C1855">
          <w:rPr>
            <w:rFonts w:eastAsia="等线" w:hint="eastAsia"/>
            <w:lang w:eastAsia="zh-CN"/>
          </w:rPr>
          <w:t xml:space="preserve"> in clause </w:t>
        </w:r>
      </w:ins>
      <w:ins w:id="21" w:author="Lenovo-Lizhuo" w:date="2025-03-26T15:10:00Z">
        <w:r w:rsidR="008C1855">
          <w:rPr>
            <w:rFonts w:eastAsia="等线" w:hint="eastAsia"/>
            <w:lang w:eastAsia="zh-CN"/>
          </w:rPr>
          <w:t>6.1.3.27.x of TS 23.</w:t>
        </w:r>
      </w:ins>
      <w:ins w:id="22" w:author="Lenovo-Lizhuo" w:date="2025-03-26T15:11:00Z">
        <w:r w:rsidR="008C1855">
          <w:rPr>
            <w:rFonts w:eastAsia="等线" w:hint="eastAsia"/>
            <w:lang w:eastAsia="zh-CN"/>
          </w:rPr>
          <w:t xml:space="preserve">503 [20] based on the information provided by the AF and/or the local operator policies. </w:t>
        </w:r>
      </w:ins>
    </w:p>
    <w:p w14:paraId="5960768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1c.</w:t>
      </w:r>
      <w:r w:rsidRPr="00CD792A">
        <w:rPr>
          <w:rFonts w:eastAsia="等线"/>
          <w:lang w:eastAsia="ko-KR"/>
        </w:rPr>
        <w:tab/>
        <w:t xml:space="preserve">(SMF requested modification) The UDM </w:t>
      </w:r>
      <w:r w:rsidRPr="00CD792A">
        <w:rPr>
          <w:lang w:eastAsia="ko-KR"/>
        </w:rPr>
        <w:t xml:space="preserve">updates the subscription data of SMF by </w:t>
      </w:r>
      <w:proofErr w:type="spellStart"/>
      <w:r w:rsidRPr="00CD792A">
        <w:rPr>
          <w:lang w:eastAsia="ko-KR"/>
        </w:rPr>
        <w:t>Nudm_SDM_Notification</w:t>
      </w:r>
      <w:proofErr w:type="spellEnd"/>
      <w:r w:rsidRPr="00CD792A">
        <w:rPr>
          <w:lang w:eastAsia="ko-KR"/>
        </w:rPr>
        <w:t xml:space="preserve"> </w:t>
      </w:r>
      <w:r w:rsidRPr="00CD792A">
        <w:rPr>
          <w:rFonts w:eastAsia="等线"/>
          <w:lang w:eastAsia="ko-KR"/>
        </w:rPr>
        <w:t>(</w:t>
      </w:r>
      <w:r w:rsidRPr="00CD792A">
        <w:rPr>
          <w:rFonts w:eastAsia="等线"/>
          <w:lang w:eastAsia="en-GB"/>
        </w:rPr>
        <w:t>SUPI</w:t>
      </w:r>
      <w:r w:rsidRPr="00CD792A">
        <w:rPr>
          <w:rFonts w:eastAsia="等线"/>
          <w:lang w:eastAsia="ko-KR"/>
        </w:rPr>
        <w:t>, Session Management Subscription Data). The SMF updates the Session Management Subscription Data and acknowledges the UDM by returning an Ack</w:t>
      </w:r>
      <w:r w:rsidRPr="00CD792A">
        <w:rPr>
          <w:lang w:eastAsia="ko-KR"/>
        </w:rPr>
        <w:t xml:space="preserve"> with </w:t>
      </w:r>
      <w:r w:rsidRPr="00CD792A">
        <w:rPr>
          <w:rFonts w:eastAsia="等线"/>
          <w:lang w:eastAsia="ko-KR"/>
        </w:rPr>
        <w:t>(</w:t>
      </w:r>
      <w:r w:rsidRPr="00CD792A">
        <w:rPr>
          <w:rFonts w:eastAsia="等线"/>
          <w:lang w:eastAsia="en-GB"/>
        </w:rPr>
        <w:t>SUPI</w:t>
      </w:r>
      <w:r w:rsidRPr="00CD792A">
        <w:rPr>
          <w:rFonts w:eastAsia="等线"/>
          <w:lang w:eastAsia="ko-KR"/>
        </w:rPr>
        <w:t>).</w:t>
      </w:r>
    </w:p>
    <w:p w14:paraId="64B06825"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1d.</w:t>
      </w:r>
      <w:r w:rsidRPr="00CD792A">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CD792A">
        <w:rPr>
          <w:rFonts w:eastAsia="等线"/>
          <w:lang w:eastAsia="en-GB"/>
        </w:rPr>
        <w:t xml:space="preserve">the status of one or more QoS Flows </w:t>
      </w:r>
      <w:r w:rsidRPr="00CD792A">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E982F6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F5E713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SMF may decide to modify PDU Session to send updated ECS Address Configuration Information to the UE as defined in clause 6.5.2 </w:t>
      </w:r>
      <w:r w:rsidRPr="00CD792A">
        <w:rPr>
          <w:rFonts w:eastAsia="等线"/>
          <w:lang w:eastAsia="en-GB"/>
        </w:rPr>
        <w:t>of</w:t>
      </w:r>
      <w:r w:rsidRPr="00CD792A">
        <w:rPr>
          <w:rFonts w:eastAsia="等线"/>
          <w:lang w:eastAsia="ko-KR"/>
        </w:rPr>
        <w:t xml:space="preserve"> TS 23.548 [74].</w:t>
      </w:r>
    </w:p>
    <w:p w14:paraId="3529D75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updated DNS server address to the UE as defined in clause 6.2.3.2.3 of TS 23.548 [74].</w:t>
      </w:r>
    </w:p>
    <w:p w14:paraId="213723B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the EAS rediscovery indication to the UE as defined in clause 6.2.3.3 of TS 23.548 [74].</w:t>
      </w:r>
    </w:p>
    <w:p w14:paraId="5B60CCC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lastRenderedPageBreak/>
        <w:tab/>
        <w:t>If the SMF receives one of the triggers in step 1b ~ 1d, the SMF starts SMF requested PDU Session Modification procedure.</w:t>
      </w:r>
    </w:p>
    <w:p w14:paraId="2B9E12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w:t>
      </w:r>
      <w:r w:rsidRPr="00CD792A">
        <w:rPr>
          <w:rFonts w:eastAsia="等线"/>
          <w:lang w:eastAsia="zh-CN"/>
        </w:rPr>
        <w:t>e</w:t>
      </w:r>
      <w:r w:rsidRPr="00CD792A">
        <w:rPr>
          <w:rFonts w:eastAsia="等线"/>
          <w:lang w:eastAsia="ko-KR"/>
        </w:rPr>
        <w:t>.</w:t>
      </w:r>
      <w:r w:rsidRPr="00CD792A">
        <w:rPr>
          <w:rFonts w:eastAsia="等线"/>
          <w:lang w:eastAsia="ko-KR"/>
        </w:rPr>
        <w:tab/>
        <w:t xml:space="preserve">(AN initiated modification) </w:t>
      </w:r>
      <w:r w:rsidRPr="00CD792A">
        <w:rPr>
          <w:rFonts w:eastAsia="等线"/>
          <w:lang w:eastAsia="zh-CN"/>
        </w:rPr>
        <w:t xml:space="preserve">(R)AN shall indicate to the SMF </w:t>
      </w:r>
      <w:r w:rsidRPr="00CD792A">
        <w:rPr>
          <w:rFonts w:eastAsia="等线"/>
          <w:lang w:eastAsia="en-GB"/>
        </w:rPr>
        <w:t>when the AN resources onto which a QoS Flow is mapped are released irrespective of whether notification control is configured</w:t>
      </w:r>
      <w:r w:rsidRPr="00CD792A">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CD792A">
        <w:rPr>
          <w:lang w:eastAsia="zh-CN"/>
        </w:rPr>
        <w:t xml:space="preserve">invokes </w:t>
      </w:r>
      <w:proofErr w:type="spellStart"/>
      <w:r w:rsidRPr="00CD792A">
        <w:rPr>
          <w:lang w:eastAsia="zh-CN"/>
        </w:rPr>
        <w:t>Nsmf_PDUSession_UpdateSMContext</w:t>
      </w:r>
      <w:proofErr w:type="spellEnd"/>
      <w:r w:rsidRPr="00CD792A">
        <w:rPr>
          <w:lang w:eastAsia="zh-CN"/>
        </w:rPr>
        <w:t xml:space="preserve"> </w:t>
      </w:r>
      <w:r w:rsidRPr="00CD792A">
        <w:rPr>
          <w:rFonts w:eastAsia="等线"/>
          <w:lang w:eastAsia="zh-CN"/>
        </w:rPr>
        <w:t>(SM Context ID, N2 SM information)</w:t>
      </w:r>
      <w:r w:rsidRPr="00CD792A">
        <w:rPr>
          <w:rFonts w:eastAsia="等线"/>
          <w:lang w:eastAsia="ko-KR"/>
        </w:rPr>
        <w:t>.</w:t>
      </w:r>
    </w:p>
    <w:p w14:paraId="6A26F89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(SM Context ID, N2 SM information). If the PCF has subscribed to the event, SMF reports this event to the PCF for each PCC Rule for which notification control is set in step 2.</w:t>
      </w:r>
    </w:p>
    <w:p w14:paraId="741C0628"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en-GB"/>
        </w:rPr>
        <w:t>1f.</w:t>
      </w:r>
      <w:r w:rsidRPr="00CD792A">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22521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based on configuration, is aware that the UE is accessing over a </w:t>
      </w:r>
      <w:proofErr w:type="spellStart"/>
      <w:r w:rsidRPr="00CD792A">
        <w:rPr>
          <w:rFonts w:eastAsia="等线"/>
          <w:lang w:eastAsia="ko-KR"/>
        </w:rPr>
        <w:t>gNB</w:t>
      </w:r>
      <w:proofErr w:type="spellEnd"/>
      <w:r w:rsidRPr="00CD792A">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15718E3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is aware that the UE access is over a </w:t>
      </w:r>
      <w:proofErr w:type="spellStart"/>
      <w:r w:rsidRPr="00CD792A">
        <w:rPr>
          <w:rFonts w:eastAsia="等线"/>
          <w:lang w:eastAsia="ko-KR"/>
        </w:rPr>
        <w:t>gNB</w:t>
      </w:r>
      <w:proofErr w:type="spellEnd"/>
      <w:r w:rsidRPr="00CD792A">
        <w:rPr>
          <w:rFonts w:eastAsia="等线"/>
          <w:lang w:eastAsia="ko-KR"/>
        </w:rPr>
        <w:t xml:space="preserve"> onboard a satellite and the satellite ID needs to be updated to the SMF, the AMF includes the UE's latest serving satellite ID.</w:t>
      </w:r>
    </w:p>
    <w:p w14:paraId="4069D17C"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1g.</w:t>
      </w:r>
      <w:r w:rsidRPr="00CD792A">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696656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1h.</w:t>
      </w:r>
      <w:r w:rsidRPr="00CD792A">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Alternative S-NSSAI) to the SMF of the PDU session associated with the S-NSSAI.</w:t>
      </w:r>
    </w:p>
    <w:p w14:paraId="42BCF4B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(AMF initiated modification) When the AMF determines that the S-NSSAI is subject to area restriction, e.g. when the S-NSSAI is configured with an NS-</w:t>
      </w:r>
      <w:proofErr w:type="spellStart"/>
      <w:r w:rsidRPr="00CD792A">
        <w:rPr>
          <w:rFonts w:eastAsia="等线"/>
          <w:lang w:eastAsia="ko-KR"/>
        </w:rPr>
        <w:t>AoS</w:t>
      </w:r>
      <w:proofErr w:type="spellEnd"/>
      <w:r w:rsidRPr="00CD792A">
        <w:rPr>
          <w:rFonts w:eastAsia="等线"/>
          <w:lang w:eastAsia="ko-KR"/>
        </w:rPr>
        <w:t xml:space="preserve">, or when the S-NSSAI is present in the Partially Allowed NSSAI,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604D13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Based on the extended NAS-SM timer indication, the SMF shall use the extended NAS-SM timer setting for the UE as specified in TS 24.501 [25].</w:t>
      </w:r>
    </w:p>
    <w:p w14:paraId="61DB28C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w:t>
      </w:r>
      <w:r w:rsidRPr="00CD792A">
        <w:rPr>
          <w:rFonts w:eastAsia="等线"/>
          <w:lang w:eastAsia="ko-KR"/>
        </w:rPr>
        <w:tab/>
        <w:t>The SMF may</w:t>
      </w:r>
      <w:r w:rsidRPr="00CD792A">
        <w:rPr>
          <w:rFonts w:eastAsia="等线"/>
          <w:lang w:eastAsia="zh-CN"/>
        </w:rPr>
        <w:t xml:space="preserve"> need to report some subscribed event to the PCF by performing an SMF initiated SM Policy Association Modification procedure as defined in clause 4.16.5.1.</w:t>
      </w:r>
      <w:r w:rsidRPr="00CD792A">
        <w:rPr>
          <w:rFonts w:eastAsia="等线"/>
          <w:lang w:eastAsia="ko-KR"/>
        </w:rPr>
        <w:t xml:space="preserve"> This step may be skipped if PDU Session Modification procedure is triggered by step 1b or 1d. </w:t>
      </w:r>
      <w:r w:rsidRPr="00CD792A">
        <w:rPr>
          <w:rFonts w:eastAsia="等线"/>
          <w:lang w:eastAsia="zh-CN"/>
        </w:rPr>
        <w:t>If dynamic PCC is not deployed, the SMF may apply local policy to decide whether to change the QoS profile.</w:t>
      </w:r>
    </w:p>
    <w:p w14:paraId="2FB87FE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PCF may make policy control decisions based on the awareness of URSP rule enforcement, as described in clause 6.1.1.5 in TS 23.503 [20].</w:t>
      </w:r>
    </w:p>
    <w:p w14:paraId="540EEB46"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lastRenderedPageBreak/>
        <w:tab/>
        <w:t>Steps 2a to 7 are not invoked when the PDU Session Modification requires only action at a UPF (e.g. gating).</w:t>
      </w:r>
    </w:p>
    <w:p w14:paraId="5B64C5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2a.</w:t>
      </w:r>
      <w:r w:rsidRPr="00CD792A">
        <w:rPr>
          <w:rFonts w:eastAsia="等线"/>
          <w:lang w:eastAsia="ko-KR"/>
        </w:rPr>
        <w:tab/>
        <w:t>The SMF may update the UPF with N4 Rules related to new or modified QoS Flow(s).</w:t>
      </w:r>
    </w:p>
    <w:p w14:paraId="43E78D43"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 2:</w:t>
      </w:r>
      <w:r w:rsidRPr="00CD792A">
        <w:rPr>
          <w:rFonts w:eastAsia="等线"/>
          <w:lang w:eastAsia="ko-KR"/>
        </w:rPr>
        <w:tab/>
        <w:t>This allows the UL packets with the QFI of a new or modified QoS Flow to be transferred.</w:t>
      </w:r>
    </w:p>
    <w:p w14:paraId="2523168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236AE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FC89BB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0ADB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191C36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027DE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A573F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185FA6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8710A5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indicates that Media over QUIC (</w:t>
      </w:r>
      <w:proofErr w:type="spellStart"/>
      <w:r w:rsidRPr="00CD792A">
        <w:rPr>
          <w:rFonts w:eastAsia="等线"/>
          <w:lang w:eastAsia="ko-KR"/>
        </w:rPr>
        <w:t>MoQ</w:t>
      </w:r>
      <w:proofErr w:type="spellEnd"/>
      <w:r w:rsidRPr="00CD792A">
        <w:rPr>
          <w:rFonts w:eastAsia="等线"/>
          <w:lang w:eastAsia="ko-KR"/>
        </w:rPr>
        <w:t xml:space="preserve">) is requested by setting Protocol Description as Media over QUIC Transport and the PSA UPF supports the </w:t>
      </w:r>
      <w:proofErr w:type="spellStart"/>
      <w:r w:rsidRPr="00CD792A">
        <w:rPr>
          <w:rFonts w:eastAsia="等线"/>
          <w:lang w:eastAsia="ko-KR"/>
        </w:rPr>
        <w:t>MoQ</w:t>
      </w:r>
      <w:proofErr w:type="spellEnd"/>
      <w:r w:rsidRPr="00CD792A">
        <w:rPr>
          <w:rFonts w:eastAsia="等线"/>
          <w:lang w:eastAsia="ko-KR"/>
        </w:rPr>
        <w:t xml:space="preserve"> relay functionality, then the SMF requests the UPF to return the </w:t>
      </w:r>
      <w:proofErr w:type="spellStart"/>
      <w:r w:rsidRPr="00CD792A">
        <w:rPr>
          <w:rFonts w:eastAsia="等线"/>
          <w:lang w:eastAsia="ko-KR"/>
        </w:rPr>
        <w:t>MoQ</w:t>
      </w:r>
      <w:proofErr w:type="spellEnd"/>
      <w:r w:rsidRPr="00CD792A">
        <w:rPr>
          <w:rFonts w:eastAsia="等线"/>
          <w:lang w:eastAsia="ko-KR"/>
        </w:rPr>
        <w:t xml:space="preserve"> relay address via the N4 session management request procedures as described in clause 5.37.9.2 of TS 23.501 [2].</w:t>
      </w:r>
    </w:p>
    <w:p w14:paraId="13A6CDD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initiated SM Policy Association Modification that adds one or more PCC Rule(s) with PDU Set Control Information, the SMF performs PDU Set based QoS handling, see clause 5.37.5 of TS 23.501 [2].</w:t>
      </w:r>
    </w:p>
    <w:p w14:paraId="0132FB2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For Expedited Transfer with Reflective QoS the PCF may provide two PCC Rules with Expedited Transfer Indication in the service data flow descriptions. The SMF generates the PDRs as described in clause 5.37.10.2 of TS 23.501 [2].</w:t>
      </w:r>
    </w:p>
    <w:p w14:paraId="1BDA0F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79B8AB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w:t>
      </w:r>
      <w:r w:rsidRPr="00CD792A">
        <w:rPr>
          <w:rFonts w:eastAsia="等线"/>
          <w:lang w:eastAsia="ko-KR"/>
        </w:rPr>
        <w:lastRenderedPageBreak/>
        <w:t>of the PDU Session and also indicates the UPF to stop packet duplication and elimination for the corresponding QoS Flow(s).</w:t>
      </w:r>
    </w:p>
    <w:p w14:paraId="4524D8B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en-GB"/>
        </w:rPr>
      </w:pPr>
      <w:r w:rsidRPr="00CD792A">
        <w:rPr>
          <w:rFonts w:eastAsia="等线"/>
          <w:lang w:eastAsia="en-GB"/>
        </w:rPr>
        <w:t>NOTE 3:</w:t>
      </w:r>
      <w:r w:rsidRPr="00CD792A">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319AEB5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4243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2E78A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DD7F00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2b.</w:t>
      </w:r>
      <w:r w:rsidRPr="00CD792A">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1FB6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BADE48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925D98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17D8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the SMF has requested in step 2a the PSA UPF to provide the </w:t>
      </w:r>
      <w:proofErr w:type="spellStart"/>
      <w:r w:rsidRPr="00CD792A">
        <w:rPr>
          <w:rFonts w:eastAsia="等线"/>
          <w:lang w:eastAsia="ko-KR"/>
        </w:rPr>
        <w:t>MoQ</w:t>
      </w:r>
      <w:proofErr w:type="spellEnd"/>
      <w:r w:rsidRPr="00CD792A">
        <w:rPr>
          <w:rFonts w:eastAsia="等线"/>
          <w:lang w:eastAsia="ko-KR"/>
        </w:rPr>
        <w:t xml:space="preserve"> relay address, then the UPF returns the </w:t>
      </w:r>
      <w:proofErr w:type="spellStart"/>
      <w:r w:rsidRPr="00CD792A">
        <w:rPr>
          <w:rFonts w:eastAsia="等线"/>
          <w:lang w:eastAsia="ko-KR"/>
        </w:rPr>
        <w:t>MoQ</w:t>
      </w:r>
      <w:proofErr w:type="spellEnd"/>
      <w:r w:rsidRPr="00CD792A">
        <w:rPr>
          <w:rFonts w:eastAsia="等线"/>
          <w:lang w:eastAsia="ko-KR"/>
        </w:rPr>
        <w:t xml:space="preserve"> relay address via the N4 Session Establishment/Modification Response as described in clause 5.37.9.2 of TS 23.501 [2].</w:t>
      </w:r>
    </w:p>
    <w:p w14:paraId="09D7B90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3a.</w:t>
      </w:r>
      <w:r w:rsidRPr="00CD792A">
        <w:rPr>
          <w:rFonts w:eastAsia="等线"/>
          <w:lang w:eastAsia="ko-KR"/>
        </w:rPr>
        <w:tab/>
        <w:t xml:space="preserve">For UE or AN initiated modification or AMF initiated modification, the SMF responds to the AMF through </w:t>
      </w:r>
      <w:proofErr w:type="spellStart"/>
      <w:r w:rsidRPr="00CD792A">
        <w:rPr>
          <w:rFonts w:eastAsia="等线"/>
          <w:lang w:eastAsia="ko-KR"/>
        </w:rPr>
        <w:t>Nsmf_PDUSession_UpdateSMContext</w:t>
      </w:r>
      <w:proofErr w:type="spellEnd"/>
      <w:r w:rsidRPr="00CD792A">
        <w:rPr>
          <w:rFonts w:eastAsia="等线"/>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CD792A">
        <w:rPr>
          <w:rFonts w:eastAsia="等线"/>
          <w:lang w:eastAsia="en-GB"/>
        </w:rPr>
        <w:t>, [Always-on PDU Session Granted], [Port Management Information Container], [Non-3GPP QoS Assistance Information Container]))).</w:t>
      </w:r>
      <w:r w:rsidRPr="00CD792A">
        <w:rPr>
          <w:rFonts w:eastAsia="等线"/>
          <w:lang w:eastAsia="ko-KR"/>
        </w:rPr>
        <w:t xml:space="preserve"> </w:t>
      </w:r>
      <w:r w:rsidRPr="00CD792A">
        <w:rPr>
          <w:rFonts w:eastAsia="等线"/>
          <w:lang w:eastAsia="en-GB"/>
        </w:rPr>
        <w:t>See clause 5.7 of TS 23.501 [2] for the QoS Profile, Alternative QoS Profile and QoS rule and QoS Flow level QoS parameters. Alternative QoS Profile is only valid for AN initiated modification.</w:t>
      </w:r>
    </w:p>
    <w:p w14:paraId="33E10D3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en-GB"/>
        </w:rPr>
        <w:tab/>
        <w:t xml:space="preserve">If the PDU Session Modification was requested by the UE </w:t>
      </w:r>
      <w:r w:rsidRPr="00CD792A">
        <w:rPr>
          <w:rFonts w:eastAsia="等线"/>
          <w:lang w:eastAsia="zh-CN"/>
        </w:rPr>
        <w:t>to modify</w:t>
      </w:r>
      <w:r w:rsidRPr="00CD792A">
        <w:rPr>
          <w:rFonts w:eastAsia="等线"/>
          <w:lang w:eastAsia="en-GB"/>
        </w:rPr>
        <w:t xml:space="preserve"> a PDU Session</w:t>
      </w:r>
      <w:r w:rsidRPr="00CD792A">
        <w:rPr>
          <w:rFonts w:eastAsia="等线"/>
          <w:lang w:eastAsia="zh-CN"/>
        </w:rPr>
        <w:t xml:space="preserve"> to an always-on PDU Session, the SMF shall include an</w:t>
      </w:r>
      <w:r w:rsidRPr="00CD792A">
        <w:rPr>
          <w:rFonts w:eastAsia="等线"/>
          <w:lang w:eastAsia="en-GB"/>
        </w:rPr>
        <w:t xml:space="preserv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 xml:space="preserve"> to indicate whether the </w:t>
      </w:r>
      <w:r w:rsidRPr="00CD792A">
        <w:rPr>
          <w:rFonts w:eastAsia="等线"/>
          <w:lang w:eastAsia="en-GB"/>
        </w:rPr>
        <w:t>PDU Session</w:t>
      </w:r>
      <w:r w:rsidRPr="00CD792A">
        <w:rPr>
          <w:rFonts w:eastAsia="等线"/>
          <w:lang w:eastAsia="zh-CN"/>
        </w:rPr>
        <w:t xml:space="preserve"> is to be changed to an always-on PDU Session or not </w:t>
      </w:r>
      <w:r w:rsidRPr="00CD792A">
        <w:rPr>
          <w:rFonts w:eastAsia="等线"/>
          <w:lang w:eastAsia="en-GB"/>
        </w:rPr>
        <w:t>via the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w:t>
      </w:r>
    </w:p>
    <w:p w14:paraId="5BC3E2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N2 SM information carries information that the AMF shall provide to the (R)AN. It may include the QoS profiles and the corresponding QFIs to notify the (R)AN that one or more QoS flows</w:t>
      </w:r>
      <w:r w:rsidRPr="00CD792A" w:rsidDel="00EA38DF">
        <w:rPr>
          <w:rFonts w:eastAsia="等线"/>
          <w:lang w:eastAsia="ko-KR"/>
        </w:rPr>
        <w:t xml:space="preserve"> </w:t>
      </w:r>
      <w:r w:rsidRPr="00CD792A">
        <w:rPr>
          <w:rFonts w:eastAsia="等线"/>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CD792A">
        <w:rPr>
          <w:rFonts w:eastAsia="等线"/>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CD792A">
        <w:rPr>
          <w:rFonts w:eastAsia="等线"/>
          <w:lang w:eastAsia="en-GB"/>
        </w:rPr>
        <w:t xml:space="preserve">If the PDU Session Modification was triggered by the (R)AN Release in step 1e </w:t>
      </w:r>
      <w:r w:rsidRPr="00CD792A">
        <w:rPr>
          <w:rFonts w:eastAsia="等线"/>
          <w:lang w:eastAsia="ko-KR"/>
        </w:rPr>
        <w:t xml:space="preserve">the N2 SM information carries an acknowledgement of the (R)AN </w:t>
      </w:r>
      <w:r w:rsidRPr="00CD792A">
        <w:rPr>
          <w:rFonts w:eastAsia="等线"/>
          <w:lang w:eastAsia="en-GB"/>
        </w:rPr>
        <w:t xml:space="preserve">Release. </w:t>
      </w:r>
      <w:r w:rsidRPr="00CD792A">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4D9D51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w:t>
      </w:r>
      <w:r w:rsidRPr="00CD792A">
        <w:rPr>
          <w:rFonts w:eastAsia="等线"/>
          <w:lang w:eastAsia="ko-KR"/>
        </w:rPr>
        <w:tab/>
        <w:t>If the SMF has received a Requested Non-3GPP Delay Budget for a QoS flow from the PEGC, the SMF may adjust the dynamic CN PDB signalled to the NG-RAN as defined in clause 5.44.3.4 of TS 23.501 [2].</w:t>
      </w:r>
    </w:p>
    <w:p w14:paraId="33D0995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976B1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FF4D61C"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EC6A7D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621E1B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DDC21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CD792A">
        <w:rPr>
          <w:rFonts w:eastAsia="等线"/>
          <w:lang w:eastAsia="en-GB"/>
        </w:rPr>
        <w:t>of</w:t>
      </w:r>
      <w:r w:rsidRPr="00CD792A">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326BA94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49AFC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Based on the S-NSSAI and DNN for PIN, the SMF may provide the UE with per QoS-flow Non-3GPP QoS Assistance Information in the N1 SM container.</w:t>
      </w:r>
    </w:p>
    <w:p w14:paraId="10E86A5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F443C4F"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7CA7F1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6E7A4768" w14:textId="0F58576A"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3b.</w:t>
      </w:r>
      <w:r w:rsidRPr="00CD792A">
        <w:rPr>
          <w:rFonts w:eastAsia="等线"/>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ins w:id="23" w:author="Lenovo-Lizhuo" w:date="2025-03-26T15:13:00Z">
        <w:r w:rsidR="006962BA">
          <w:rPr>
            <w:rFonts w:eastAsia="等线" w:hint="eastAsia"/>
            <w:lang w:eastAsia="zh-CN"/>
          </w:rPr>
          <w:t>, Uplink Rate Control Indication</w:t>
        </w:r>
      </w:ins>
      <w:r w:rsidRPr="00CD792A">
        <w:rPr>
          <w:rFonts w:eastAsia="等线"/>
          <w:lang w:eastAsia="zh-CN"/>
        </w:rPr>
        <w:t>),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64124782"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at most request one of the following to the NG-RAN:</w:t>
      </w:r>
    </w:p>
    <w:p w14:paraId="2C4E2144"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indicator at NG-RAN in the case of ECN marking for L4S in RAN as described in clause 5.37.3 of TS 23.501 [2]; or</w:t>
      </w:r>
    </w:p>
    <w:p w14:paraId="4C5EFBC7"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Congestion information monitoring as described in clauses 5.45.3 and 5.37.4 of TS 23.501 [2]; or</w:t>
      </w:r>
    </w:p>
    <w:p w14:paraId="72EDE578"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provide information for ECN marking for L4S at UPF in the case of ECN marking for L4S by PSA UPF as described in clause 5.37.3 of TS 23.501 [2].</w:t>
      </w:r>
    </w:p>
    <w:p w14:paraId="2B89272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In the case of non-3GPP access, where the 5G-AN corresponds to an N3IWF or TNGF:</w:t>
      </w:r>
    </w:p>
    <w:p w14:paraId="47B0C97B"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request the following to the N3IWF or TNGF:</w:t>
      </w:r>
    </w:p>
    <w:p w14:paraId="642E4F3E" w14:textId="77777777" w:rsidR="00CD792A" w:rsidRPr="00CD792A" w:rsidRDefault="00CD792A" w:rsidP="00CD792A">
      <w:pPr>
        <w:overflowPunct w:val="0"/>
        <w:autoSpaceDE w:val="0"/>
        <w:autoSpaceDN w:val="0"/>
        <w:adjustRightInd w:val="0"/>
        <w:ind w:left="1418"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at N3IWF or TNGF in the case of ECN marking for L4S in non-3GPP access as described in clause 5.37.3 of TS 23.501 [2].</w:t>
      </w:r>
    </w:p>
    <w:p w14:paraId="5FA2FC6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AB8DC93"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A DL PDU Set Information Marking Support Indication may be included by SMF as described in clause 5.37.5 of TS 23.501 [2].</w:t>
      </w:r>
    </w:p>
    <w:p w14:paraId="70F2A3E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785DC9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6C250E"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0D67DA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CD792A">
        <w:rPr>
          <w:rFonts w:eastAsia="等线"/>
          <w:lang w:eastAsia="en-GB"/>
        </w:rPr>
        <w:t>of</w:t>
      </w:r>
      <w:r w:rsidRPr="00CD792A">
        <w:rPr>
          <w:rFonts w:eastAsia="等线"/>
          <w:lang w:eastAsia="zh-CN"/>
        </w:rPr>
        <w:t xml:space="preserve"> TS 23.501 [2].</w:t>
      </w:r>
    </w:p>
    <w:p w14:paraId="2F9E406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519DB74"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indicates EAS rediscovery indication to the UE, if that initiated the PDU Session Modification procedure in step 1d as defined in clause 6.2.3.3 of TS 23.548 [74].</w:t>
      </w:r>
    </w:p>
    <w:p w14:paraId="2C04CCC8"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If the UE is in CM-IDLE state and an </w:t>
      </w:r>
      <w:r w:rsidRPr="00CD792A">
        <w:rPr>
          <w:rFonts w:eastAsia="等线"/>
          <w:lang w:eastAsia="ko-KR"/>
        </w:rPr>
        <w:t xml:space="preserve">ATC </w:t>
      </w:r>
      <w:r w:rsidRPr="00CD792A">
        <w:rPr>
          <w:rFonts w:eastAsia="等线"/>
          <w:lang w:eastAsia="zh-CN"/>
        </w:rPr>
        <w:t>is activated</w:t>
      </w:r>
      <w:r w:rsidRPr="00CD792A">
        <w:rPr>
          <w:rFonts w:eastAsia="等线"/>
          <w:lang w:eastAsia="ko-KR"/>
        </w:rPr>
        <w:t xml:space="preserve">, the AMF updates and stores the UE context based on the Namf_Communication_N1N2MessageTransfer and steps 4, 5, 6 and 7 are skipped. When the UE is reachable e.g. when the UE enters </w:t>
      </w:r>
      <w:r w:rsidRPr="00CD792A">
        <w:rPr>
          <w:rFonts w:eastAsia="等线"/>
          <w:lang w:eastAsia="zh-CN"/>
        </w:rPr>
        <w:t>CM-</w:t>
      </w:r>
      <w:r w:rsidRPr="00CD792A">
        <w:rPr>
          <w:rFonts w:eastAsia="等线"/>
          <w:lang w:eastAsia="ko-KR"/>
        </w:rPr>
        <w:t>CONNECTED state</w:t>
      </w:r>
      <w:r w:rsidRPr="00CD792A">
        <w:rPr>
          <w:rFonts w:eastAsia="等线"/>
          <w:lang w:eastAsia="zh-CN"/>
        </w:rPr>
        <w:t xml:space="preserve">, </w:t>
      </w:r>
      <w:r w:rsidRPr="00CD792A">
        <w:rPr>
          <w:rFonts w:eastAsia="等线"/>
          <w:lang w:eastAsia="ko-KR"/>
        </w:rPr>
        <w:t xml:space="preserve">the AMF </w:t>
      </w:r>
      <w:r w:rsidRPr="00CD792A">
        <w:rPr>
          <w:rFonts w:eastAsia="等线"/>
          <w:lang w:eastAsia="zh-CN"/>
        </w:rPr>
        <w:t xml:space="preserve">forwards the N1 message to </w:t>
      </w:r>
      <w:r w:rsidRPr="00CD792A">
        <w:rPr>
          <w:rFonts w:eastAsia="Batang"/>
          <w:lang w:eastAsia="en-GB"/>
        </w:rPr>
        <w:t>synchronize the UE context</w:t>
      </w:r>
      <w:r w:rsidRPr="00CD792A">
        <w:rPr>
          <w:rFonts w:eastAsia="等线"/>
          <w:lang w:eastAsia="ko-KR"/>
        </w:rPr>
        <w:t xml:space="preserve"> </w:t>
      </w:r>
      <w:r w:rsidRPr="00CD792A">
        <w:rPr>
          <w:rFonts w:eastAsia="等线"/>
          <w:lang w:eastAsia="zh-CN"/>
        </w:rPr>
        <w:t>with</w:t>
      </w:r>
      <w:r w:rsidRPr="00CD792A">
        <w:rPr>
          <w:rFonts w:eastAsia="等线"/>
          <w:lang w:eastAsia="ko-KR"/>
        </w:rPr>
        <w:t xml:space="preserve"> the UE.</w:t>
      </w:r>
    </w:p>
    <w:p w14:paraId="4F30CDC0"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E522854" w14:textId="77777777" w:rsidR="00CD792A" w:rsidRDefault="00CD792A" w:rsidP="00CD792A">
      <w:pPr>
        <w:overflowPunct w:val="0"/>
        <w:autoSpaceDE w:val="0"/>
        <w:autoSpaceDN w:val="0"/>
        <w:adjustRightInd w:val="0"/>
        <w:ind w:left="568" w:hanging="284"/>
        <w:textAlignment w:val="baseline"/>
        <w:rPr>
          <w:ins w:id="24" w:author="Lenovo-Lizhuo" w:date="2025-03-26T15:14:00Z"/>
          <w:rFonts w:eastAsia="等线"/>
          <w:lang w:eastAsia="ko-KR"/>
        </w:rPr>
      </w:pPr>
      <w:r w:rsidRPr="00CD792A">
        <w:rPr>
          <w:rFonts w:eastAsia="等线"/>
          <w:lang w:eastAsia="ko-KR"/>
        </w:rPr>
        <w:tab/>
        <w:t>For each QoS Flow, when the received PCC rule contains the Multi-modal Service ID, the SMF provides the Multi-modal Service ID to the NG-RAN as described in clause 5.37.2 of TS 23.501 [2].</w:t>
      </w:r>
    </w:p>
    <w:p w14:paraId="0A8BD979" w14:textId="2B1FB0AF" w:rsidR="00971F2E" w:rsidRPr="00CD792A" w:rsidRDefault="00971F2E" w:rsidP="00CD792A">
      <w:pPr>
        <w:overflowPunct w:val="0"/>
        <w:autoSpaceDE w:val="0"/>
        <w:autoSpaceDN w:val="0"/>
        <w:adjustRightInd w:val="0"/>
        <w:ind w:left="568" w:hanging="284"/>
        <w:textAlignment w:val="baseline"/>
        <w:rPr>
          <w:rFonts w:eastAsia="等线"/>
          <w:lang w:eastAsia="zh-CN"/>
        </w:rPr>
      </w:pPr>
      <w:ins w:id="25" w:author="Lenovo-Lizhuo" w:date="2025-03-26T15:14:00Z">
        <w:r>
          <w:rPr>
            <w:rFonts w:eastAsia="等线" w:hint="eastAsia"/>
            <w:lang w:eastAsia="zh-CN"/>
          </w:rPr>
          <w:t xml:space="preserve">      For each QoS Flow, when the received PCC rule contains the Uplink Rate Control Indication, the SMF provides it to the NG-RAN as </w:t>
        </w:r>
        <w:r>
          <w:rPr>
            <w:rFonts w:eastAsia="等线"/>
            <w:lang w:eastAsia="zh-CN"/>
          </w:rPr>
          <w:t>described</w:t>
        </w:r>
        <w:r>
          <w:rPr>
            <w:rFonts w:eastAsia="等线" w:hint="eastAsia"/>
            <w:lang w:eastAsia="zh-CN"/>
          </w:rPr>
          <w:t xml:space="preserve"> in clause 5.37.X of TS 23.</w:t>
        </w:r>
      </w:ins>
      <w:ins w:id="26" w:author="Lenovo-Lizhuo" w:date="2025-03-26T15:15:00Z">
        <w:r>
          <w:rPr>
            <w:rFonts w:eastAsia="等线" w:hint="eastAsia"/>
            <w:lang w:eastAsia="zh-CN"/>
          </w:rPr>
          <w:t>501 [2].</w:t>
        </w:r>
      </w:ins>
    </w:p>
    <w:p w14:paraId="50E1CF5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3c.</w:t>
      </w:r>
      <w:r w:rsidRPr="00CD792A">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CD792A">
        <w:rPr>
          <w:rFonts w:eastAsia="等线"/>
          <w:lang w:eastAsia="ko-KR"/>
        </w:rPr>
        <w:t>Nsmf_PDUSession_SMContextStatusNotify</w:t>
      </w:r>
      <w:proofErr w:type="spellEnd"/>
      <w:r w:rsidRPr="00CD792A">
        <w:rPr>
          <w:rFonts w:eastAsia="等线"/>
          <w:lang w:eastAsia="ko-KR"/>
        </w:rPr>
        <w:t xml:space="preserve"> (SMF derived CN assisted RAN parameters tuning) towards the AMF. The AMF stores the SMF derived CN assisted RAN parameters tuning in the associated PDU Session context for this UE.</w:t>
      </w:r>
    </w:p>
    <w:p w14:paraId="01DD337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3d.</w:t>
      </w:r>
      <w:r w:rsidRPr="00CD792A">
        <w:rPr>
          <w:rFonts w:eastAsia="等线"/>
          <w:lang w:eastAsia="ko-KR"/>
        </w:rPr>
        <w:tab/>
        <w:t>For SMF requested modification due to updated NWDAF ID, the SMF informs the AMF of updates of the NWDAF ID(s) used for UE related Analytics and corresponding Analytics ID(s).</w:t>
      </w:r>
    </w:p>
    <w:p w14:paraId="1E0C792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4.</w:t>
      </w:r>
      <w:r w:rsidRPr="00CD792A">
        <w:rPr>
          <w:rFonts w:eastAsia="等线"/>
          <w:lang w:eastAsia="ko-KR"/>
        </w:rPr>
        <w:tab/>
        <w:t>The AMF may send N2 ([</w:t>
      </w:r>
      <w:r w:rsidRPr="00CD792A">
        <w:rPr>
          <w:rFonts w:eastAsia="等线"/>
          <w:lang w:eastAsia="en-GB"/>
        </w:rPr>
        <w:t>N2 SM information received from SMF], NAS message (PDU Session ID, N1 SM container (PDU Session Modification Command))) Message to the (R)AN.</w:t>
      </w:r>
    </w:p>
    <w:p w14:paraId="5F8FCE7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5.</w:t>
      </w:r>
      <w:r w:rsidRPr="00CD792A">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AF0962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The (R)AN may consider the updated CN assisted RAN parameters tuning to reconfigure the AS parameters.</w:t>
      </w:r>
    </w:p>
    <w:p w14:paraId="6ABD37B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As part of this, the N1 SM container is provided to the UE. If the N1 SM container includes a Port Management Information Container then the UE provides the container to DS-TT.</w:t>
      </w:r>
    </w:p>
    <w:p w14:paraId="780FA1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AA3533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EAS rediscovery indication is provided to the UE, the UE can trigger EAS rediscovery procedure as defined in clause 6.2.3.3 of TS 23.548 [74].</w:t>
      </w:r>
    </w:p>
    <w:p w14:paraId="36BB008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6.</w:t>
      </w:r>
      <w:r w:rsidRPr="00CD792A">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CD792A">
        <w:rPr>
          <w:rFonts w:eastAsia="等线"/>
          <w:lang w:eastAsia="zh-CN"/>
        </w:rPr>
        <w:t>User location Information</w:t>
      </w:r>
      <w:r w:rsidRPr="00CD792A">
        <w:rPr>
          <w:rFonts w:eastAsia="等线"/>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w:t>
      </w:r>
      <w:r w:rsidRPr="00CD792A">
        <w:rPr>
          <w:rFonts w:eastAsia="等线"/>
          <w:lang w:eastAsia="en-GB"/>
        </w:rP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CD792A">
        <w:rPr>
          <w:rFonts w:eastAsia="等线"/>
          <w:lang w:eastAsia="zh-CN"/>
        </w:rPr>
        <w:t xml:space="preserve">5G-AN </w:t>
      </w:r>
      <w:r w:rsidRPr="00CD792A">
        <w:rPr>
          <w:rFonts w:eastAsia="等线"/>
          <w:lang w:eastAsia="en-GB"/>
        </w:rPr>
        <w:t>includes the PDU Set Based Handling Support Indication in N2 SM information as defined in clause 5.37.5.3 of TS 23.501 [2]</w:t>
      </w:r>
    </w:p>
    <w:p w14:paraId="3F0FF55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CD792A">
        <w:rPr>
          <w:rFonts w:eastAsia="等线"/>
          <w:lang w:eastAsia="en-GB"/>
        </w:rPr>
        <w:t>PSCell</w:t>
      </w:r>
      <w:proofErr w:type="spellEnd"/>
      <w:r w:rsidRPr="00CD792A">
        <w:rPr>
          <w:rFonts w:eastAsia="等线"/>
          <w:lang w:eastAsia="en-GB"/>
        </w:rPr>
        <w:t xml:space="preserve"> ID.</w:t>
      </w:r>
    </w:p>
    <w:p w14:paraId="6243CA3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DB1A85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3944EA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6B9A1AD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7.</w:t>
      </w:r>
      <w:r w:rsidRPr="00CD792A">
        <w:rPr>
          <w:rFonts w:eastAsia="等线"/>
          <w:lang w:eastAsia="en-GB"/>
        </w:rPr>
        <w:tab/>
        <w:t xml:space="preserve">The AMF forwards the N2 SM information and the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12053A9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CD792A">
        <w:rPr>
          <w:rFonts w:eastAsia="等线"/>
          <w:lang w:eastAsia="en-GB"/>
        </w:rPr>
        <w:t>Nsmf_PDUSession_UpdateSMContext</w:t>
      </w:r>
      <w:proofErr w:type="spellEnd"/>
      <w:r w:rsidRPr="00CD792A">
        <w:rPr>
          <w:rFonts w:eastAsia="等线"/>
          <w:lang w:eastAsia="en-GB"/>
        </w:rPr>
        <w:t xml:space="preserve"> Response in step 7b. Step 8 is skipped in this case.</w:t>
      </w:r>
    </w:p>
    <w:p w14:paraId="6DA6B15D"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EEF2131"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8.</w:t>
      </w:r>
      <w:r w:rsidRPr="00CD792A">
        <w:rPr>
          <w:rFonts w:eastAsia="等线"/>
          <w:lang w:eastAsia="en-GB"/>
        </w:rPr>
        <w:tab/>
        <w:t>The SMF may update N4 session of the UPF(s) that are involved by the PDU Session Modification by sending N4 Session Modification Request message to the UPF (see NOTE 3).</w:t>
      </w:r>
    </w:p>
    <w:p w14:paraId="26D9179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update the UPF with N4 Rules related to new, modified or removed QoS Flow(s), unless it was done already in step 2a.</w:t>
      </w:r>
    </w:p>
    <w:p w14:paraId="7169C314"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 4:</w:t>
      </w:r>
      <w:r w:rsidRPr="00CD792A">
        <w:rPr>
          <w:rFonts w:eastAsia="等线"/>
          <w:lang w:eastAsia="ko-KR"/>
        </w:rPr>
        <w:tab/>
      </w:r>
      <w:r w:rsidRPr="00CD792A">
        <w:rPr>
          <w:rFonts w:eastAsia="等线"/>
          <w:lang w:eastAsia="en-GB"/>
        </w:rPr>
        <w:t>This allows the DL packets of the new or modified QoS Flow to be transferred.</w:t>
      </w:r>
    </w:p>
    <w:p w14:paraId="016DD95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E36C66C"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66720C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D6289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SMF decides to enable ECN marking for L4S by PSA UPF, a QoS Flow level ECN marking for L4S indicator shall be sent by SMF to PSA UPF over N4 as described in clause 5.37.3.3 of TS 23.501 [2].</w:t>
      </w:r>
    </w:p>
    <w:p w14:paraId="4831A2FA"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3461B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9.</w:t>
      </w:r>
      <w:r w:rsidRPr="00CD792A">
        <w:rPr>
          <w:rFonts w:eastAsia="等线"/>
          <w:lang w:eastAsia="en-GB"/>
        </w:rPr>
        <w:tab/>
        <w:t>The UE acknowledges the PDU Session Modification Command by sending a NAS message (PDU Session ID, N1 SM container (PDU Session Modification Command Ack, [Port Management Information Container])) message.</w:t>
      </w:r>
    </w:p>
    <w:p w14:paraId="238981F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10.</w:t>
      </w:r>
      <w:r w:rsidRPr="00CD792A">
        <w:rPr>
          <w:rFonts w:eastAsia="等线"/>
          <w:lang w:eastAsia="en-GB"/>
        </w:rPr>
        <w:tab/>
        <w:t>The (R)AN forwards the NAS message to the AMF.</w:t>
      </w:r>
    </w:p>
    <w:p w14:paraId="6D4BC74E"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11.</w:t>
      </w:r>
      <w:r w:rsidRPr="00CD792A">
        <w:rPr>
          <w:rFonts w:eastAsia="等线"/>
          <w:lang w:eastAsia="en-GB"/>
        </w:rPr>
        <w:tab/>
        <w:t xml:space="preserve">The AMF forwards the N1 SM container (PDU Session Modification Command Ack) and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0F29EEB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6B824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16D32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Based on the processing results, the TN CNC provides a Status group that contains the merged end station communication-configuration back to the SMF/CUC.</w:t>
      </w:r>
    </w:p>
    <w:p w14:paraId="054762A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12.</w:t>
      </w:r>
      <w:r w:rsidRPr="00CD792A">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CD792A">
        <w:rPr>
          <w:lang w:eastAsia="zh-CN"/>
        </w:rPr>
        <w:t xml:space="preserve">he SMF may notify the UPF to add or remove Ethernet Packet Filter Set(s) </w:t>
      </w:r>
      <w:r w:rsidRPr="00CD792A">
        <w:rPr>
          <w:rFonts w:eastAsia="等线"/>
          <w:lang w:eastAsia="en-GB"/>
        </w:rPr>
        <w:t>and forwarding rule(s)</w:t>
      </w:r>
      <w:r w:rsidRPr="00CD792A">
        <w:rPr>
          <w:lang w:eastAsia="zh-CN"/>
        </w:rPr>
        <w:t>.</w:t>
      </w:r>
    </w:p>
    <w:p w14:paraId="1E9F5457"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w:t>
      </w:r>
      <w:r w:rsidRPr="00CD792A">
        <w:rPr>
          <w:rFonts w:eastAsia="等线"/>
          <w:lang w:eastAsia="en-GB"/>
        </w:rPr>
        <w:t> 5</w:t>
      </w:r>
      <w:r w:rsidRPr="00CD792A">
        <w:rPr>
          <w:rFonts w:eastAsia="等线"/>
          <w:lang w:eastAsia="ko-KR"/>
        </w:rPr>
        <w:t>:</w:t>
      </w:r>
      <w:r w:rsidRPr="00CD792A">
        <w:rPr>
          <w:rFonts w:eastAsia="等线"/>
          <w:lang w:eastAsia="ko-KR"/>
        </w:rPr>
        <w:tab/>
      </w:r>
      <w:r w:rsidRPr="00CD792A">
        <w:rPr>
          <w:rFonts w:eastAsia="等线"/>
          <w:lang w:eastAsia="en-GB"/>
        </w:rPr>
        <w:t xml:space="preserve">The UPFs that are impacted </w:t>
      </w:r>
      <w:r w:rsidRPr="00CD792A">
        <w:rPr>
          <w:lang w:eastAsia="zh-CN"/>
        </w:rPr>
        <w:t>in</w:t>
      </w:r>
      <w:r w:rsidRPr="00CD792A">
        <w:rPr>
          <w:rFonts w:eastAsia="等线"/>
          <w:lang w:eastAsia="en-GB"/>
        </w:rPr>
        <w:t xml:space="preserve"> the PDU Session Modification procedure depends on the </w:t>
      </w:r>
      <w:r w:rsidRPr="00CD792A">
        <w:rPr>
          <w:lang w:eastAsia="zh-CN"/>
        </w:rPr>
        <w:t xml:space="preserve">modified </w:t>
      </w:r>
      <w:r w:rsidRPr="00CD792A">
        <w:rPr>
          <w:rFonts w:eastAsia="等线"/>
          <w:lang w:eastAsia="en-GB"/>
        </w:rPr>
        <w:t xml:space="preserve">QoS </w:t>
      </w:r>
      <w:r w:rsidRPr="00CD792A">
        <w:rPr>
          <w:lang w:eastAsia="zh-CN"/>
        </w:rPr>
        <w:t>parameters</w:t>
      </w:r>
      <w:r w:rsidRPr="00CD792A">
        <w:rPr>
          <w:rFonts w:eastAsia="等线"/>
          <w:lang w:eastAsia="en-GB"/>
        </w:rPr>
        <w:t xml:space="preserve"> and on the deployment. For example in the case of </w:t>
      </w:r>
      <w:r w:rsidRPr="00CD792A">
        <w:rPr>
          <w:lang w:eastAsia="zh-CN"/>
        </w:rPr>
        <w:t xml:space="preserve">the session AMBR of </w:t>
      </w:r>
      <w:r w:rsidRPr="00CD792A">
        <w:rPr>
          <w:rFonts w:eastAsia="等线"/>
          <w:lang w:eastAsia="en-GB"/>
        </w:rPr>
        <w:t>a PDU Session with an UL CL change</w:t>
      </w:r>
      <w:r w:rsidRPr="00CD792A">
        <w:rPr>
          <w:lang w:eastAsia="zh-CN"/>
        </w:rPr>
        <w:t>s,</w:t>
      </w:r>
      <w:r w:rsidRPr="00CD792A">
        <w:rPr>
          <w:rFonts w:eastAsia="等线"/>
          <w:lang w:eastAsia="en-GB"/>
        </w:rPr>
        <w:t xml:space="preserve"> only the UL CL is involved. This note also applies to the step 8.</w:t>
      </w:r>
    </w:p>
    <w:p w14:paraId="61735AA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13.</w:t>
      </w:r>
      <w:r w:rsidRPr="00CD792A">
        <w:rPr>
          <w:rFonts w:eastAsia="等线"/>
          <w:lang w:eastAsia="ko-KR"/>
        </w:rPr>
        <w:tab/>
        <w:t>If the SMF interacted with the PCF in step 1b or 2, the SMF notifies the PCF whether the PCC decision could be enforced or not</w:t>
      </w:r>
      <w:r w:rsidRPr="00CD792A">
        <w:rPr>
          <w:rFonts w:eastAsia="等线"/>
          <w:lang w:eastAsia="zh-CN"/>
        </w:rPr>
        <w:t xml:space="preserve"> by performing an SMF initiated SM Policy Association Modification procedure as defined in clause 4.16.5.1</w:t>
      </w:r>
      <w:r w:rsidRPr="00CD792A">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68C834"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ab/>
        <w:t xml:space="preserve">SMF notifies any entity that has subscribed to </w:t>
      </w:r>
      <w:r w:rsidRPr="00CD792A">
        <w:rPr>
          <w:rFonts w:eastAsia="等线"/>
          <w:lang w:eastAsia="en-GB"/>
        </w:rPr>
        <w:t>User Location Information related with PDU Session change.</w:t>
      </w:r>
    </w:p>
    <w:p w14:paraId="4BD53414" w14:textId="77777777" w:rsidR="00CD792A"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If step 1b is triggered to perform Application Function influence on traffic routing by step 5 in clause 4.3.6.2, the SMF may reconfigure the User Plane of the PDU Session as described in step 6 in clause 4.3.6.2.</w:t>
      </w:r>
    </w:p>
    <w:p w14:paraId="4DBE55F6" w14:textId="444F9A95" w:rsidR="00D72694"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 xml:space="preserve">If interworking with TSN deployed in the transport network is supported and if the Status group from TN CNC to SMF/CUC in step 11 includes </w:t>
      </w:r>
      <w:proofErr w:type="spellStart"/>
      <w:r w:rsidRPr="00CD792A">
        <w:rPr>
          <w:lang w:eastAsia="zh-CN"/>
        </w:rPr>
        <w:t>InterfaceConfiguration</w:t>
      </w:r>
      <w:proofErr w:type="spellEnd"/>
      <w:r w:rsidRPr="00CD792A">
        <w:rPr>
          <w:lang w:eastAsia="zh-CN"/>
        </w:rPr>
        <w:t xml:space="preserve"> and if the AN-TL/CN-TL are supported, the SMF/CUC initiates a PDU Session Modification procedure as in step 1d</w:t>
      </w:r>
      <w:r>
        <w:rPr>
          <w:rFonts w:hint="eastAsia"/>
          <w:lang w:eastAsia="zh-CN"/>
        </w:rPr>
        <w:t>.</w:t>
      </w:r>
    </w:p>
    <w:p w14:paraId="7FC53F57" w14:textId="62B49FCA" w:rsidR="00786D36" w:rsidRPr="00786D3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00786D36" w:rsidRPr="0042466D">
        <w:rPr>
          <w:rFonts w:ascii="Arial" w:hAnsi="Arial" w:cs="Arial"/>
          <w:color w:val="FF0000"/>
          <w:sz w:val="28"/>
          <w:szCs w:val="28"/>
          <w:lang w:val="en-US"/>
        </w:rPr>
        <w:t>* *</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3rd</w:t>
      </w:r>
      <w:r w:rsidR="00786D36" w:rsidRPr="0042466D">
        <w:rPr>
          <w:rFonts w:ascii="Arial" w:hAnsi="Arial" w:cs="Arial"/>
          <w:color w:val="FF0000"/>
          <w:sz w:val="28"/>
          <w:szCs w:val="28"/>
          <w:lang w:val="en-US"/>
        </w:rPr>
        <w:t xml:space="preserve"> change</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 * *</w:t>
      </w:r>
    </w:p>
    <w:p w14:paraId="6CD52C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7" w:name="_Toc20204216"/>
      <w:bookmarkStart w:id="28" w:name="_Toc27894908"/>
      <w:bookmarkStart w:id="29" w:name="_Toc36191988"/>
      <w:bookmarkStart w:id="30" w:name="_Toc45193078"/>
      <w:bookmarkStart w:id="31" w:name="_Toc47592710"/>
      <w:bookmarkStart w:id="32" w:name="_Toc51834797"/>
      <w:bookmarkStart w:id="33" w:name="_Toc193790010"/>
      <w:r w:rsidRPr="00433B72">
        <w:rPr>
          <w:rFonts w:ascii="Arial" w:eastAsia="等线" w:hAnsi="Arial"/>
          <w:sz w:val="24"/>
          <w:lang w:eastAsia="zh-CN"/>
        </w:rPr>
        <w:lastRenderedPageBreak/>
        <w:t>4.15.6.6</w:t>
      </w:r>
      <w:r w:rsidRPr="00433B72">
        <w:rPr>
          <w:rFonts w:ascii="Arial" w:eastAsia="等线" w:hAnsi="Arial"/>
          <w:sz w:val="24"/>
          <w:lang w:eastAsia="zh-CN"/>
        </w:rPr>
        <w:tab/>
        <w:t>Setting up an AF session with required QoS procedure</w:t>
      </w:r>
      <w:bookmarkEnd w:id="27"/>
      <w:bookmarkEnd w:id="28"/>
      <w:bookmarkEnd w:id="29"/>
      <w:bookmarkEnd w:id="30"/>
      <w:bookmarkEnd w:id="31"/>
      <w:bookmarkEnd w:id="32"/>
      <w:bookmarkEnd w:id="33"/>
    </w:p>
    <w:p w14:paraId="4923879D"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40" w:dyaOrig="9090" w14:anchorId="2CAB5C53">
          <v:shape id="_x0000_i1027" type="#_x0000_t75" style="width:456.75pt;height:363.75pt" o:ole="">
            <v:imagedata r:id="rId20" o:title=""/>
          </v:shape>
          <o:OLEObject Type="Embed" ProgID="Visio.Drawing.11" ShapeID="_x0000_i1027" DrawAspect="Content" ObjectID="_1808336087" r:id="rId21"/>
        </w:object>
      </w:r>
    </w:p>
    <w:p w14:paraId="73166A39"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34" w:name="_CRFigure4_15_6_61"/>
      <w:r w:rsidRPr="00433B72">
        <w:rPr>
          <w:rFonts w:ascii="Arial" w:eastAsia="等线" w:hAnsi="Arial"/>
          <w:b/>
          <w:lang w:eastAsia="zh-CN"/>
        </w:rPr>
        <w:t xml:space="preserve">Figure </w:t>
      </w:r>
      <w:bookmarkEnd w:id="34"/>
      <w:r w:rsidRPr="00433B72">
        <w:rPr>
          <w:rFonts w:ascii="Arial" w:eastAsia="等线" w:hAnsi="Arial"/>
          <w:b/>
          <w:lang w:eastAsia="zh-CN"/>
        </w:rPr>
        <w:t>4.15.6.6-1: Setting up an AF session with required QoS procedure</w:t>
      </w:r>
    </w:p>
    <w:p w14:paraId="3DF604E4" w14:textId="2FB158DA"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1.</w:t>
      </w:r>
      <w:r w:rsidRPr="00433B72">
        <w:rPr>
          <w:rFonts w:eastAsia="等线"/>
          <w:lang w:eastAsia="zh-CN"/>
        </w:rPr>
        <w:tab/>
        <w:t xml:space="preserve">The AF sends a request to reserve resources for an AF session using </w:t>
      </w:r>
      <w:proofErr w:type="spellStart"/>
      <w:r w:rsidRPr="00433B72">
        <w:rPr>
          <w:rFonts w:eastAsia="等线"/>
          <w:lang w:eastAsia="zh-CN"/>
        </w:rPr>
        <w:t>Nnef_AFsessionWithQoS_Create</w:t>
      </w:r>
      <w:proofErr w:type="spellEnd"/>
      <w:r w:rsidRPr="00433B72">
        <w:rPr>
          <w:rFonts w:eastAsia="等线"/>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 </w:t>
      </w:r>
      <w:ins w:id="35" w:author="Lenovo-Lizhuo" w:date="2025-03-26T15:18:00Z">
        <w:r w:rsidR="003C34E2">
          <w:rPr>
            <w:rFonts w:eastAsia="等线" w:hint="eastAsia"/>
            <w:lang w:eastAsia="zh-CN"/>
          </w:rPr>
          <w:t>For uplink rate control at NG-RAN, AF may provide an Uplink Rate Control Indication associated with th</w:t>
        </w:r>
      </w:ins>
      <w:ins w:id="36" w:author="Lenovo-Lizhuo" w:date="2025-03-26T15:19:00Z">
        <w:r w:rsidR="003C34E2">
          <w:rPr>
            <w:rFonts w:eastAsia="等线" w:hint="eastAsia"/>
            <w:lang w:eastAsia="zh-CN"/>
          </w:rPr>
          <w:t xml:space="preserve">e QoS requirements for each data flow, as described in clause 6.1.3.27.X of TS 23.503 [20]. </w:t>
        </w:r>
      </w:ins>
      <w:r w:rsidRPr="00433B72">
        <w:rPr>
          <w:rFonts w:eastAsia="等线"/>
          <w:lang w:eastAsia="zh-CN"/>
        </w:rPr>
        <w:t xml:space="preserve">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w:t>
      </w:r>
      <w:r w:rsidRPr="00433B72">
        <w:rPr>
          <w:rFonts w:eastAsia="等线"/>
          <w:lang w:eastAsia="zh-CN"/>
        </w:rPr>
        <w:lastRenderedPageBreak/>
        <w:t>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22268628"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1:</w:t>
      </w:r>
      <w:r w:rsidRPr="00433B72">
        <w:rPr>
          <w:rFonts w:eastAsia="等线"/>
          <w:lang w:eastAsia="en-GB"/>
        </w:rPr>
        <w:tab/>
        <w:t>For multi-modal flows related to multiple UEs, multiple UE-specific AF requests are used and the AF provided information to NEF is the same as single UE case (as defined in clause 5.37.2 of TS 23.501 [2]).</w:t>
      </w:r>
    </w:p>
    <w:p w14:paraId="3AF5728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2.</w:t>
      </w:r>
      <w:r w:rsidRPr="00433B72">
        <w:rPr>
          <w:rFonts w:eastAsia="等线"/>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433B72">
        <w:rPr>
          <w:rFonts w:eastAsia="等线"/>
          <w:lang w:eastAsia="zh-CN"/>
        </w:rPr>
        <w:t>Nnef_AFsessionWithQoS_Create</w:t>
      </w:r>
      <w:proofErr w:type="spellEnd"/>
      <w:r w:rsidRPr="00433B72">
        <w:rPr>
          <w:rFonts w:eastAsia="等线"/>
          <w:lang w:eastAsia="zh-CN"/>
        </w:rPr>
        <w:t xml:space="preserve"> request.</w:t>
      </w:r>
    </w:p>
    <w:p w14:paraId="7536FE7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9CC9370"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2:</w:t>
      </w:r>
      <w:r w:rsidRPr="00433B72">
        <w:rPr>
          <w:rFonts w:eastAsia="等线"/>
          <w:lang w:eastAsia="en-GB"/>
        </w:rPr>
        <w:tab/>
        <w:t>The determination can also be based on an SLA between operator and application provider, e.g. using the DNN/S-NSSAI for the AF session according to the SLA.</w:t>
      </w:r>
    </w:p>
    <w:p w14:paraId="18410DB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NEF determines not to invoke the TSCTSF, then steps 3, 4, 5, 6, 7, 8 are executed, otherwise, steps 3a, 3b, 4a, 4b, 5, 6a, 7a, 7b, 8 are executed.</w:t>
      </w:r>
    </w:p>
    <w:p w14:paraId="12B84A7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3.</w:t>
      </w:r>
      <w:r w:rsidRPr="00433B72">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433B72">
        <w:rPr>
          <w:rFonts w:eastAsia="等线"/>
          <w:lang w:eastAsia="zh-CN"/>
        </w:rPr>
        <w:t>Npcf_PolicyAuthorization_Create</w:t>
      </w:r>
      <w:proofErr w:type="spellEnd"/>
      <w:r w:rsidRPr="00433B72">
        <w:rPr>
          <w:rFonts w:eastAsia="等线"/>
          <w:lang w:eastAsia="zh-CN"/>
        </w:rPr>
        <w:t xml:space="preserve"> request. Any optionally received period of time or traffic volume mapped and forwarded as sponsored data connectivity information (as defined in TS 23.503 [20]).</w:t>
      </w:r>
    </w:p>
    <w:p w14:paraId="430DDC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interact directly with PCF to request reserving resources for an AF session.</w:t>
      </w:r>
    </w:p>
    <w:p w14:paraId="05DA6E9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determines to invoke the TSCTSF, the NEF forwards received parameters in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the TSCTSF. Any optionally received period of time or traffic volume is mapped and forwarded as sponsored data connectivity information (as defined in TS 23.503 [20]).</w:t>
      </w:r>
    </w:p>
    <w:p w14:paraId="27D1839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interact directly with TSCTSF to request reserving resources for an AF session.</w:t>
      </w:r>
    </w:p>
    <w:p w14:paraId="2BB18D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5597AF1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determines whether it has an AF session with a PCF for the given UE address. In this case the TSCTSF sends a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the PCF and forwards the received parameters after executing the adjustment and mapping actions described below.</w:t>
      </w:r>
    </w:p>
    <w:p w14:paraId="3724722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TSCTSF does not have an AF-session for a given UE address, the TSCTSF discovers the PCF and a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the PCF.</w:t>
      </w:r>
    </w:p>
    <w:p w14:paraId="0C3CEF0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8A9DE3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For requests received from the NEF in step 3, the PCF determines whether the request is authorized and notifies the NEF if the request is not authorized.</w:t>
      </w:r>
    </w:p>
    <w:p w14:paraId="47BED08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request is authorized, the PCF derives the required QoS parameters of the PCC rule based on the information provided by the NEF and determines whether this QoS is allowed (according to the PCF </w:t>
      </w:r>
      <w:r w:rsidRPr="00433B72">
        <w:rPr>
          <w:rFonts w:eastAsia="等线"/>
          <w:lang w:eastAsia="en-GB"/>
        </w:rPr>
        <w:lastRenderedPageBreak/>
        <w:t xml:space="preserve">configuration) and notifies the result to the NEF. If the AF is considered to be trusted by the operator, the PCF sends the </w:t>
      </w:r>
      <w:proofErr w:type="spellStart"/>
      <w:r w:rsidRPr="00433B72">
        <w:rPr>
          <w:rFonts w:eastAsia="等线"/>
          <w:lang w:eastAsia="en-GB"/>
        </w:rPr>
        <w:t>Npcf_PolicyAuthorization_Create</w:t>
      </w:r>
      <w:proofErr w:type="spellEnd"/>
      <w:r w:rsidRPr="00433B72">
        <w:rPr>
          <w:rFonts w:eastAsia="等线"/>
          <w:lang w:eastAsia="en-GB"/>
        </w:rPr>
        <w:t xml:space="preserve"> response message directly to AF.</w:t>
      </w:r>
    </w:p>
    <w:p w14:paraId="7E5392A0"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72D096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If the PCF receives (S)RTP Multiplexed Media Identification Information with different QoS parameters or QoS Reference, the PCF may generate PCC rules as described in clause 6.1.3.27.7 of TS 23.503 [20].</w:t>
      </w:r>
    </w:p>
    <w:p w14:paraId="45CF537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DC1F743"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PDU Set QoS parameters described in clause 5.7.7 of TS 23.501 [2], the PDU Set QoS parameters are applied as described in clause 6.1.3.22 of TS 23.503 [20].</w:t>
      </w:r>
    </w:p>
    <w:p w14:paraId="5537A8E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35828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81943C6"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zh-CN"/>
        </w:rPr>
      </w:pPr>
      <w:r w:rsidRPr="00433B72">
        <w:rPr>
          <w:rFonts w:eastAsia="等线"/>
          <w:lang w:eastAsia="zh-CN"/>
        </w:rPr>
        <w:t>NOTE 3:</w:t>
      </w:r>
      <w:r w:rsidRPr="00433B72">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C4A01DB"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For multi-modal flows, the PCF derives the required QoS parameters in the PCC rules and generates the QoS monitoring requirements policy for each media flow, based on the information provided by the NEF.</w:t>
      </w:r>
    </w:p>
    <w:p w14:paraId="3E36235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3DF7D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4a.</w:t>
      </w:r>
      <w:r w:rsidRPr="00433B72">
        <w:rPr>
          <w:rFonts w:eastAsia="等线"/>
          <w:lang w:eastAsia="zh-CN"/>
        </w:rPr>
        <w:tab/>
        <w:t>For requests received from the TSCTSF in step 3b, the PCF determines whether the request is authorized and notifies the TSCTSF if the request is not authorized.</w:t>
      </w:r>
    </w:p>
    <w:p w14:paraId="67963B7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974487C"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4D0D6103"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54F912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4b.</w:t>
      </w:r>
      <w:r w:rsidRPr="00433B72">
        <w:rPr>
          <w:rFonts w:eastAsia="等线"/>
          <w:lang w:eastAsia="zh-CN"/>
        </w:rPr>
        <w:tab/>
        <w:t xml:space="preserve">The TSCTSF sends a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(Transaction Reference ID, Result) to the NEF. Result indicates whether the request is granted or not.</w:t>
      </w:r>
    </w:p>
    <w:p w14:paraId="287F34B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TSCTSF sends the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directly to AF.</w:t>
      </w:r>
    </w:p>
    <w:p w14:paraId="33164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5.</w:t>
      </w:r>
      <w:r w:rsidRPr="00433B72">
        <w:rPr>
          <w:rFonts w:eastAsia="等线"/>
          <w:lang w:eastAsia="zh-CN"/>
        </w:rPr>
        <w:tab/>
        <w:t xml:space="preserve">The NEF sends a </w:t>
      </w:r>
      <w:proofErr w:type="spellStart"/>
      <w:r w:rsidRPr="00433B72">
        <w:rPr>
          <w:rFonts w:eastAsia="等线"/>
          <w:lang w:eastAsia="zh-CN"/>
        </w:rPr>
        <w:t>Nnef_AFsessionWithQoS_Create</w:t>
      </w:r>
      <w:proofErr w:type="spellEnd"/>
      <w:r w:rsidRPr="00433B72">
        <w:rPr>
          <w:rFonts w:eastAsia="等线"/>
          <w:lang w:eastAsia="zh-CN"/>
        </w:rPr>
        <w:t xml:space="preserve"> response message (Transaction Reference ID, Result) to the AF. Result indicates whether the request is granted or not.</w:t>
      </w:r>
    </w:p>
    <w:p w14:paraId="7844F0B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lastRenderedPageBreak/>
        <w:t>6.</w:t>
      </w:r>
      <w:r w:rsidRPr="00433B72">
        <w:rPr>
          <w:rFonts w:eastAsia="等线"/>
          <w:lang w:eastAsia="zh-CN"/>
        </w:rPr>
        <w:tab/>
        <w:t xml:space="preserve">The NEF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07D36F6E"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6a.</w:t>
      </w:r>
      <w:r w:rsidRPr="00433B72">
        <w:rPr>
          <w:rFonts w:eastAsia="等线"/>
          <w:lang w:eastAsia="zh-CN"/>
        </w:rPr>
        <w:tab/>
        <w:t xml:space="preserve">The TSCTSF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5566856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The TSCTSF that receives Capability for BAT adaptation or BAT Window in step 3a shall subscribe to notification on BAT offset via sending a </w:t>
      </w:r>
      <w:proofErr w:type="spellStart"/>
      <w:r w:rsidRPr="00433B72">
        <w:rPr>
          <w:rFonts w:eastAsia="等线"/>
          <w:lang w:eastAsia="zh-CN"/>
        </w:rPr>
        <w:t>Npcf_PolicyAuthorization_Subscribe</w:t>
      </w:r>
      <w:proofErr w:type="spellEnd"/>
      <w:r w:rsidRPr="00433B72">
        <w:rPr>
          <w:rFonts w:eastAsia="等线"/>
          <w:lang w:eastAsia="zh-CN"/>
        </w:rPr>
        <w:t xml:space="preserve"> request message to the PCF.</w:t>
      </w:r>
    </w:p>
    <w:p w14:paraId="5919CF2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NEF notifying about the event.</w:t>
      </w:r>
    </w:p>
    <w:p w14:paraId="4E2E327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PCF sends the </w:t>
      </w:r>
      <w:proofErr w:type="spellStart"/>
      <w:r w:rsidRPr="00433B72">
        <w:rPr>
          <w:rFonts w:eastAsia="等线"/>
          <w:lang w:eastAsia="zh-CN"/>
        </w:rPr>
        <w:t>Npcf_PolicyAuthorization_Notify</w:t>
      </w:r>
      <w:proofErr w:type="spellEnd"/>
      <w:r w:rsidRPr="00433B72">
        <w:rPr>
          <w:rFonts w:eastAsia="等线"/>
          <w:lang w:eastAsia="zh-CN"/>
        </w:rPr>
        <w:t xml:space="preserve"> message directly to AF.</w:t>
      </w:r>
    </w:p>
    <w:p w14:paraId="5D51CF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7a.</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TSCTSF notifying about the event.</w:t>
      </w:r>
    </w:p>
    <w:p w14:paraId="26A182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7b.</w:t>
      </w:r>
      <w:r w:rsidRPr="00433B72">
        <w:rPr>
          <w:rFonts w:eastAsia="等线"/>
          <w:lang w:eastAsia="zh-CN"/>
        </w:rPr>
        <w:tab/>
        <w:t xml:space="preserve">The TSCTSF sends </w:t>
      </w:r>
      <w:proofErr w:type="spellStart"/>
      <w:r w:rsidRPr="00433B72">
        <w:rPr>
          <w:rFonts w:eastAsia="等线"/>
          <w:lang w:eastAsia="zh-CN"/>
        </w:rPr>
        <w:t>Ntsctsf_QoSandTSCAssistance_Notify</w:t>
      </w:r>
      <w:proofErr w:type="spellEnd"/>
      <w:r w:rsidRPr="00433B72">
        <w:rPr>
          <w:rFonts w:eastAsia="等线"/>
          <w:lang w:eastAsia="zh-CN"/>
        </w:rPr>
        <w:t xml:space="preserve"> message with the event reported by the PCF to the NEF.</w:t>
      </w:r>
    </w:p>
    <w:p w14:paraId="1D276AF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is considered to be trusted by the operator, the TSCTSF sends the </w:t>
      </w:r>
      <w:proofErr w:type="spellStart"/>
      <w:r w:rsidRPr="00433B72">
        <w:rPr>
          <w:rFonts w:eastAsia="等线"/>
          <w:lang w:eastAsia="zh-CN"/>
        </w:rPr>
        <w:t>Ntsctsf_QoSandTSCAssistance_Notify</w:t>
      </w:r>
      <w:proofErr w:type="spellEnd"/>
      <w:r w:rsidRPr="00433B72">
        <w:rPr>
          <w:rFonts w:eastAsia="等线"/>
          <w:lang w:eastAsia="zh-CN"/>
        </w:rPr>
        <w:t xml:space="preserve"> message directly to AF.</w:t>
      </w:r>
    </w:p>
    <w:p w14:paraId="0C3ECB5D"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8.</w:t>
      </w:r>
      <w:r w:rsidRPr="00433B72">
        <w:rPr>
          <w:rFonts w:eastAsia="等线"/>
          <w:lang w:eastAsia="zh-CN"/>
        </w:rPr>
        <w:tab/>
        <w:t xml:space="preserve">The NEF sends </w:t>
      </w:r>
      <w:proofErr w:type="spellStart"/>
      <w:r w:rsidRPr="00433B72">
        <w:rPr>
          <w:rFonts w:eastAsia="等线"/>
          <w:lang w:eastAsia="zh-CN"/>
        </w:rPr>
        <w:t>Nnef_AFsessionWithQoS_Notify</w:t>
      </w:r>
      <w:proofErr w:type="spellEnd"/>
      <w:r w:rsidRPr="00433B72">
        <w:rPr>
          <w:rFonts w:eastAsia="等线"/>
          <w:lang w:eastAsia="zh-CN"/>
        </w:rPr>
        <w:t xml:space="preserve"> message with the event reported by the PCF to the AF.</w:t>
      </w:r>
    </w:p>
    <w:p w14:paraId="600C7584" w14:textId="77777777" w:rsidR="00433B72" w:rsidRPr="00433B72" w:rsidRDefault="00433B72" w:rsidP="00433B72">
      <w:pPr>
        <w:overflowPunct w:val="0"/>
        <w:autoSpaceDE w:val="0"/>
        <w:autoSpaceDN w:val="0"/>
        <w:adjustRightInd w:val="0"/>
        <w:textAlignment w:val="baseline"/>
        <w:rPr>
          <w:rFonts w:eastAsia="等线"/>
          <w:lang w:eastAsia="zh-CN"/>
        </w:rPr>
      </w:pPr>
      <w:r w:rsidRPr="00433B72">
        <w:rPr>
          <w:rFonts w:eastAsia="等线"/>
          <w:lang w:eastAsia="zh-CN"/>
        </w:rPr>
        <w:t xml:space="preserve">The AF may send </w:t>
      </w:r>
      <w:proofErr w:type="spellStart"/>
      <w:r w:rsidRPr="00433B72">
        <w:rPr>
          <w:rFonts w:eastAsia="等线"/>
          <w:lang w:eastAsia="zh-CN"/>
        </w:rPr>
        <w:t>Nnef_AFsessionWithQoS_Revoke</w:t>
      </w:r>
      <w:proofErr w:type="spellEnd"/>
      <w:r w:rsidRPr="00433B72">
        <w:rPr>
          <w:rFonts w:eastAsia="等线"/>
          <w:lang w:eastAsia="zh-CN"/>
        </w:rPr>
        <w:t xml:space="preserve"> request to NEF in order to revoke the AF request. The NEF authorizes the revoke request and triggers the </w:t>
      </w:r>
      <w:proofErr w:type="spellStart"/>
      <w:r w:rsidRPr="00433B72">
        <w:rPr>
          <w:rFonts w:eastAsia="等线"/>
          <w:lang w:eastAsia="zh-CN"/>
        </w:rPr>
        <w:t>Ntsctsf_QoSandTSCAssistance_Delete</w:t>
      </w:r>
      <w:proofErr w:type="spellEnd"/>
      <w:r w:rsidRPr="00433B72">
        <w:rPr>
          <w:rFonts w:eastAsia="等线"/>
          <w:lang w:eastAsia="zh-CN"/>
        </w:rPr>
        <w:t xml:space="preserve"> and/or </w:t>
      </w:r>
      <w:proofErr w:type="spellStart"/>
      <w:r w:rsidRPr="00433B72">
        <w:rPr>
          <w:rFonts w:eastAsia="等线"/>
          <w:lang w:eastAsia="zh-CN"/>
        </w:rPr>
        <w:t>Npcf_PolicyAuthorization_Delete</w:t>
      </w:r>
      <w:proofErr w:type="spellEnd"/>
      <w:r w:rsidRPr="00433B72">
        <w:rPr>
          <w:rFonts w:eastAsia="等线"/>
          <w:lang w:eastAsia="zh-CN"/>
        </w:rPr>
        <w:t xml:space="preserve"> service operations for the AF request.</w:t>
      </w:r>
    </w:p>
    <w:p w14:paraId="590534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7" w:name="_CR4_15_6_6a"/>
      <w:bookmarkStart w:id="38" w:name="_Toc36191989"/>
      <w:bookmarkStart w:id="39" w:name="_Toc45193079"/>
      <w:bookmarkStart w:id="40" w:name="_Toc47592711"/>
      <w:bookmarkStart w:id="41" w:name="_Toc51834798"/>
      <w:bookmarkStart w:id="42" w:name="_Toc193790011"/>
      <w:bookmarkEnd w:id="37"/>
      <w:r w:rsidRPr="00433B72">
        <w:rPr>
          <w:rFonts w:ascii="Arial" w:eastAsia="等线" w:hAnsi="Arial"/>
          <w:sz w:val="24"/>
          <w:lang w:eastAsia="zh-CN"/>
        </w:rPr>
        <w:lastRenderedPageBreak/>
        <w:t>4.15.6.6a</w:t>
      </w:r>
      <w:r w:rsidRPr="00433B72">
        <w:rPr>
          <w:rFonts w:ascii="Arial" w:eastAsia="等线" w:hAnsi="Arial"/>
          <w:sz w:val="24"/>
          <w:lang w:eastAsia="zh-CN"/>
        </w:rPr>
        <w:tab/>
        <w:t>AF session with required QoS update procedure</w:t>
      </w:r>
      <w:bookmarkEnd w:id="38"/>
      <w:bookmarkEnd w:id="39"/>
      <w:bookmarkEnd w:id="40"/>
      <w:bookmarkEnd w:id="41"/>
      <w:bookmarkEnd w:id="42"/>
    </w:p>
    <w:p w14:paraId="37C67861"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51" w:dyaOrig="9101" w14:anchorId="4501B04C">
          <v:shape id="_x0000_i1028" type="#_x0000_t75" style="width:480pt;height:455.25pt" o:ole="">
            <v:imagedata r:id="rId22" o:title=""/>
          </v:shape>
          <o:OLEObject Type="Embed" ProgID="Visio.Drawing.11" ShapeID="_x0000_i1028" DrawAspect="Content" ObjectID="_1808336088" r:id="rId23"/>
        </w:object>
      </w:r>
    </w:p>
    <w:p w14:paraId="54050305"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43" w:name="_CRFigure4_15_6_6a1"/>
      <w:r w:rsidRPr="00433B72">
        <w:rPr>
          <w:rFonts w:ascii="Arial" w:eastAsia="等线" w:hAnsi="Arial"/>
          <w:b/>
          <w:lang w:eastAsia="en-GB"/>
        </w:rPr>
        <w:t xml:space="preserve">Figure </w:t>
      </w:r>
      <w:bookmarkEnd w:id="43"/>
      <w:r w:rsidRPr="00433B72">
        <w:rPr>
          <w:rFonts w:ascii="Arial" w:eastAsia="等线" w:hAnsi="Arial"/>
          <w:b/>
          <w:lang w:eastAsia="en-GB"/>
        </w:rPr>
        <w:t>4.15.6.6a-1: AF session with required QoS update procedure</w:t>
      </w:r>
    </w:p>
    <w:p w14:paraId="5F51B23A" w14:textId="0BE4C15F"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1.</w:t>
      </w:r>
      <w:r w:rsidRPr="00433B72">
        <w:rPr>
          <w:rFonts w:eastAsia="等线"/>
          <w:lang w:eastAsia="en-GB"/>
        </w:rPr>
        <w:tab/>
        <w:t xml:space="preserve">For an established AF session with required QoS, the AF may send a </w:t>
      </w:r>
      <w:proofErr w:type="spellStart"/>
      <w:r w:rsidRPr="00433B72">
        <w:rPr>
          <w:rFonts w:eastAsia="等线"/>
          <w:lang w:eastAsia="en-GB"/>
        </w:rPr>
        <w:t>Nnef_AFsessionWithQoS_Update</w:t>
      </w:r>
      <w:proofErr w:type="spellEnd"/>
      <w:r w:rsidRPr="00433B72">
        <w:rPr>
          <w:rFonts w:eastAsia="等线"/>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w:t>
      </w:r>
      <w:ins w:id="44" w:author="Lenovo-Lizhuo" w:date="2025-03-26T15:20:00Z">
        <w:r w:rsidR="0001621F">
          <w:rPr>
            <w:rFonts w:eastAsia="等线" w:hint="eastAsia"/>
            <w:lang w:eastAsia="zh-CN"/>
          </w:rPr>
          <w:t xml:space="preserve"> For uplink rate control at NG-RAN, AF may provide an Uplink Rate Control Indication associated with the QoS requirements for each data flow, as described in clause 6.1.3.27.X of TS 23.503 [20]. </w:t>
        </w:r>
      </w:ins>
      <w:r w:rsidRPr="00433B72">
        <w:rPr>
          <w:rFonts w:eastAsia="等线"/>
          <w:lang w:eastAsia="en-GB"/>
        </w:rPr>
        <w:t xml:space="preserve">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433B72">
        <w:rPr>
          <w:rFonts w:eastAsia="等线"/>
          <w:lang w:eastAsia="en-GB"/>
        </w:rPr>
        <w:t>Nnef_AFsessionWithQoS_Create</w:t>
      </w:r>
      <w:proofErr w:type="spellEnd"/>
      <w:r w:rsidRPr="00433B72">
        <w:rPr>
          <w:rFonts w:eastAsia="等线"/>
          <w:lang w:eastAsia="en-GB"/>
        </w:rPr>
        <w:t xml:space="preserve"> request message. The AF may, instead of a QoS Reference, </w:t>
      </w:r>
      <w:r w:rsidRPr="00433B72">
        <w:rPr>
          <w:rFonts w:eastAsia="等线"/>
          <w:lang w:eastAsia="en-GB"/>
        </w:rPr>
        <w:lastRenderedPageBreak/>
        <w:t>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5C2F4BF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2.</w:t>
      </w:r>
      <w:r w:rsidRPr="00433B72">
        <w:rPr>
          <w:rFonts w:eastAsia="等线"/>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D82F87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w:t>
      </w:r>
      <w:r w:rsidRPr="00433B72">
        <w:rPr>
          <w:rFonts w:eastAsia="等线"/>
          <w:lang w:eastAsia="en-GB"/>
        </w:rPr>
        <w:tab/>
        <w:t xml:space="preserve">The NEF shall contact the same NF type (i.e. TSCTSF or PCF) as with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433B72">
        <w:rPr>
          <w:rFonts w:eastAsia="等线"/>
          <w:lang w:eastAsia="en-GB"/>
        </w:rPr>
        <w:t>Nnef_AfsessionWithQoS_Update</w:t>
      </w:r>
      <w:proofErr w:type="spellEnd"/>
      <w:r w:rsidRPr="00433B72">
        <w:rPr>
          <w:rFonts w:eastAsia="等线"/>
          <w:lang w:eastAsia="en-GB"/>
        </w:rPr>
        <w:t xml:space="preserve"> adds any parameters that would require the NEF to invoke TSCTSF while the NEF determined not to invoke the TSCTSF for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the NEF shall reject the </w:t>
      </w:r>
      <w:proofErr w:type="spellStart"/>
      <w:r w:rsidRPr="00433B72">
        <w:rPr>
          <w:rFonts w:eastAsia="等线"/>
          <w:lang w:eastAsia="en-GB"/>
        </w:rPr>
        <w:t>Nnef_AFsessionWithQoS_Update</w:t>
      </w:r>
      <w:proofErr w:type="spellEnd"/>
      <w:r w:rsidRPr="00433B72">
        <w:rPr>
          <w:rFonts w:eastAsia="等线"/>
          <w:lang w:eastAsia="en-GB"/>
        </w:rPr>
        <w:t xml:space="preserve"> request with a cause value indicating the reason of failure.</w:t>
      </w:r>
    </w:p>
    <w:p w14:paraId="4483832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NEF does not invoke the TSCTSF, the NEF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received parameters to the PCF. Any optionally received period of time or traffic volume is mapped and forwarded as sponsored data connectivity information (as defined in TS 23.503 [20]).</w:t>
      </w:r>
    </w:p>
    <w:p w14:paraId="044ACA9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interact directly with PCF to update the reserving resources for an AF session.</w:t>
      </w:r>
    </w:p>
    <w:p w14:paraId="444B5D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decided to contact the TSCTSF when the session was established, the NEF forwards received parameters in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the TSCTSF. Any optionally received period of time or traffic volume is mapped and forwarded as sponsored data connectivity information (as defined in TS 23.503 [20]).</w:t>
      </w:r>
    </w:p>
    <w:p w14:paraId="1A518BE6"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AF uses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interact directly with TSCTSF to update the reserving resources for an AF session.</w:t>
      </w:r>
    </w:p>
    <w:p w14:paraId="4570B2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the received parameters after executing the adjustment and mapping actions described in step 3b of clause 4.15.6.6.</w:t>
      </w:r>
    </w:p>
    <w:p w14:paraId="0F7F77D7"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 of clause 4.15.6.6.</w:t>
      </w:r>
    </w:p>
    <w:p w14:paraId="28251CB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4a.</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2CA84D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4b.</w:t>
      </w:r>
      <w:r w:rsidRPr="00433B72">
        <w:rPr>
          <w:rFonts w:eastAsia="等线"/>
          <w:lang w:eastAsia="en-GB"/>
        </w:rPr>
        <w:tab/>
        <w:t xml:space="preserve">The TSCTSF sends a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(Transaction Reference ID, Result) to the NEF. Result indicates whether the request is granted or not.</w:t>
      </w:r>
    </w:p>
    <w:p w14:paraId="1E583F4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TSCTSF sends the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directly to AF.</w:t>
      </w:r>
    </w:p>
    <w:p w14:paraId="3A8109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5.</w:t>
      </w:r>
      <w:r w:rsidRPr="00433B72">
        <w:rPr>
          <w:rFonts w:eastAsia="等线"/>
          <w:lang w:eastAsia="en-GB"/>
        </w:rPr>
        <w:tab/>
        <w:t xml:space="preserve">The NEF sends a </w:t>
      </w:r>
      <w:proofErr w:type="spellStart"/>
      <w:r w:rsidRPr="00433B72">
        <w:rPr>
          <w:rFonts w:eastAsia="等线"/>
          <w:lang w:eastAsia="en-GB"/>
        </w:rPr>
        <w:t>Nnef_AFsessionWithQoS_Update</w:t>
      </w:r>
      <w:proofErr w:type="spellEnd"/>
      <w:r w:rsidRPr="00433B72">
        <w:rPr>
          <w:rFonts w:eastAsia="等线"/>
          <w:lang w:eastAsia="en-GB"/>
        </w:rPr>
        <w:t xml:space="preserve"> response message (Transaction Reference ID, Result) to the AF. Result indicates whether the request is granted or not.</w:t>
      </w:r>
    </w:p>
    <w:p w14:paraId="035FB4A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lastRenderedPageBreak/>
        <w:t>6.</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NEF when the modification of the transmission resources corresponding to the QoS update succeeded or failed, or when an Alternative Service Requirement is being applied.</w:t>
      </w:r>
    </w:p>
    <w:p w14:paraId="09A1994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PCF sends the </w:t>
      </w:r>
      <w:proofErr w:type="spellStart"/>
      <w:r w:rsidRPr="00433B72">
        <w:rPr>
          <w:rFonts w:eastAsia="等线"/>
          <w:lang w:eastAsia="en-GB"/>
        </w:rPr>
        <w:t>Npcf_PolicyAuthorization_Notify</w:t>
      </w:r>
      <w:proofErr w:type="spellEnd"/>
      <w:r w:rsidRPr="00433B72">
        <w:rPr>
          <w:rFonts w:eastAsia="等线"/>
          <w:lang w:eastAsia="en-GB"/>
        </w:rPr>
        <w:t xml:space="preserve"> message directly to AF.</w:t>
      </w:r>
    </w:p>
    <w:p w14:paraId="1782C869"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6a.</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TSCTSF when the modification of the transmission resources corresponding to the QoS update succeeded or failed, or when an Alternative Service Requirement is being applied.</w:t>
      </w:r>
    </w:p>
    <w:p w14:paraId="0F4F28C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6b.</w:t>
      </w:r>
      <w:r w:rsidRPr="00433B72">
        <w:rPr>
          <w:rFonts w:eastAsia="等线"/>
          <w:lang w:eastAsia="en-GB"/>
        </w:rPr>
        <w:tab/>
        <w:t xml:space="preserve">The TSCTSF sends </w:t>
      </w:r>
      <w:proofErr w:type="spellStart"/>
      <w:r w:rsidRPr="00433B72">
        <w:rPr>
          <w:rFonts w:eastAsia="等线"/>
          <w:lang w:eastAsia="en-GB"/>
        </w:rPr>
        <w:t>Ntsctsf_QoSandTSCAssistance_Notify</w:t>
      </w:r>
      <w:proofErr w:type="spellEnd"/>
      <w:r w:rsidRPr="00433B72">
        <w:rPr>
          <w:rFonts w:eastAsia="等线"/>
          <w:lang w:eastAsia="en-GB"/>
        </w:rPr>
        <w:t xml:space="preserve"> message with the event reported by the PCF to the NEF.</w:t>
      </w:r>
    </w:p>
    <w:p w14:paraId="6ADC42D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is considered to be trusted by the operator, the TSCTSF sends the </w:t>
      </w:r>
      <w:proofErr w:type="spellStart"/>
      <w:r w:rsidRPr="00433B72">
        <w:rPr>
          <w:rFonts w:eastAsia="等线"/>
          <w:lang w:eastAsia="en-GB"/>
        </w:rPr>
        <w:t>Ntsctsf_QoSandTSCAssistance_Notify</w:t>
      </w:r>
      <w:proofErr w:type="spellEnd"/>
      <w:r w:rsidRPr="00433B72">
        <w:rPr>
          <w:rFonts w:eastAsia="等线"/>
          <w:lang w:eastAsia="en-GB"/>
        </w:rPr>
        <w:t xml:space="preserve"> message directly to the AF.</w:t>
      </w:r>
    </w:p>
    <w:p w14:paraId="1EFC34AE"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7.</w:t>
      </w:r>
      <w:r w:rsidRPr="00433B72">
        <w:rPr>
          <w:rFonts w:eastAsia="等线"/>
          <w:lang w:eastAsia="en-GB"/>
        </w:rPr>
        <w:tab/>
        <w:t xml:space="preserve">The NEF sends </w:t>
      </w:r>
      <w:proofErr w:type="spellStart"/>
      <w:r w:rsidRPr="00433B72">
        <w:rPr>
          <w:rFonts w:eastAsia="等线"/>
          <w:lang w:eastAsia="en-GB"/>
        </w:rPr>
        <w:t>Nnef_AFsessionWithQoS_Notify</w:t>
      </w:r>
      <w:proofErr w:type="spellEnd"/>
      <w:r w:rsidRPr="00433B72">
        <w:rPr>
          <w:rFonts w:eastAsia="等线"/>
          <w:lang w:eastAsia="en-GB"/>
        </w:rPr>
        <w:t xml:space="preserve"> message with the event reported by the PCF to the AF.</w:t>
      </w:r>
    </w:p>
    <w:p w14:paraId="1990F3F1" w14:textId="77777777" w:rsidR="00433B72" w:rsidRPr="00B4362A" w:rsidRDefault="00433B72" w:rsidP="00A959D3">
      <w:pPr>
        <w:overflowPunct w:val="0"/>
        <w:autoSpaceDE w:val="0"/>
        <w:autoSpaceDN w:val="0"/>
        <w:adjustRightInd w:val="0"/>
        <w:textAlignment w:val="baseline"/>
        <w:rPr>
          <w:rFonts w:eastAsia="等线"/>
          <w:lang w:eastAsia="en-GB"/>
        </w:rPr>
      </w:pPr>
    </w:p>
    <w:p w14:paraId="4360531E" w14:textId="0B7EAEB8" w:rsidR="000A3442"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w:t>
      </w:r>
    </w:p>
    <w:p w14:paraId="44EA9958" w14:textId="77777777" w:rsidR="00B4362A" w:rsidRPr="00B4362A" w:rsidRDefault="00B4362A" w:rsidP="00B4362A">
      <w:pPr>
        <w:overflowPunct w:val="0"/>
        <w:autoSpaceDE w:val="0"/>
        <w:autoSpaceDN w:val="0"/>
        <w:adjustRightInd w:val="0"/>
        <w:textAlignment w:val="baseline"/>
        <w:rPr>
          <w:rFonts w:eastAsia="等线"/>
          <w:lang w:eastAsia="zh-CN"/>
        </w:rPr>
      </w:pPr>
    </w:p>
    <w:p w14:paraId="461D4105" w14:textId="55B1B1FE" w:rsidR="00B4362A" w:rsidRPr="00786D3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DD8041" w14:textId="77777777" w:rsidR="004E2033" w:rsidRPr="00140E21" w:rsidRDefault="004E2033" w:rsidP="004E2033">
      <w:pPr>
        <w:pStyle w:val="5"/>
      </w:pPr>
      <w:bookmarkStart w:id="45" w:name="_Toc20204482"/>
      <w:bookmarkStart w:id="46" w:name="_Toc27895181"/>
      <w:bookmarkStart w:id="47" w:name="_Toc36192278"/>
      <w:bookmarkStart w:id="48" w:name="_Toc45193391"/>
      <w:bookmarkStart w:id="49" w:name="_Toc47593023"/>
      <w:bookmarkStart w:id="50" w:name="_Toc51835110"/>
      <w:bookmarkStart w:id="51" w:name="_Toc19379044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5"/>
      <w:bookmarkEnd w:id="46"/>
      <w:bookmarkEnd w:id="47"/>
      <w:bookmarkEnd w:id="48"/>
      <w:bookmarkEnd w:id="49"/>
      <w:bookmarkEnd w:id="50"/>
      <w:bookmarkEnd w:id="51"/>
    </w:p>
    <w:p w14:paraId="018E1270" w14:textId="77777777" w:rsidR="004E2033" w:rsidRPr="00140E21" w:rsidRDefault="004E2033" w:rsidP="004E203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265F77A" w14:textId="77777777" w:rsidR="004E2033" w:rsidRPr="00140E21" w:rsidRDefault="004E2033" w:rsidP="004E203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CD3E447" w14:textId="77777777" w:rsidR="004E2033" w:rsidRPr="00140E21" w:rsidRDefault="004E2033" w:rsidP="004E2033">
      <w:r w:rsidRPr="00140E21">
        <w:rPr>
          <w:b/>
        </w:rPr>
        <w:t>Inputs, Required:</w:t>
      </w:r>
      <w:r w:rsidRPr="00140E21">
        <w:t xml:space="preserve"> UE (IP or MAC) address, </w:t>
      </w:r>
      <w:r w:rsidRPr="00140E21">
        <w:rPr>
          <w:lang w:eastAsia="zh-CN"/>
        </w:rPr>
        <w:t>identification of the application session context</w:t>
      </w:r>
      <w:r w:rsidRPr="00140E21">
        <w:t>.</w:t>
      </w:r>
    </w:p>
    <w:p w14:paraId="47E95EBF" w14:textId="6F417892" w:rsidR="004E2033" w:rsidRPr="00140E21" w:rsidRDefault="004E2033" w:rsidP="004E203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w:t>
      </w:r>
      <w:r>
        <w:lastRenderedPageBreak/>
        <w:t>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ins w:id="52" w:author="Lenovo-Lizhuo" w:date="2025-03-26T15:33:00Z">
        <w:r w:rsidR="00BB7925">
          <w:rPr>
            <w:rFonts w:hint="eastAsia"/>
            <w:lang w:eastAsia="zh-CN"/>
          </w:rPr>
          <w:t xml:space="preserve">, Uplink Rate Control Indication as </w:t>
        </w:r>
        <w:r w:rsidR="00BB7925">
          <w:rPr>
            <w:lang w:eastAsia="zh-CN"/>
          </w:rPr>
          <w:t>described</w:t>
        </w:r>
        <w:r w:rsidR="00BB7925">
          <w:rPr>
            <w:rFonts w:hint="eastAsia"/>
            <w:lang w:eastAsia="zh-CN"/>
          </w:rPr>
          <w:t xml:space="preserve"> in clause 6.1.3.27.x of TS 23.503 [20]</w:t>
        </w:r>
      </w:ins>
      <w:r w:rsidRPr="00140E21">
        <w:t>.</w:t>
      </w:r>
    </w:p>
    <w:p w14:paraId="5EE48EE4" w14:textId="77777777" w:rsidR="004E2033" w:rsidRPr="00550F40" w:rsidRDefault="004E2033" w:rsidP="004E2033">
      <w:pPr>
        <w:pStyle w:val="NO"/>
      </w:pPr>
      <w:r>
        <w:t>NOTE 1:</w:t>
      </w:r>
      <w:r>
        <w:tab/>
        <w:t>When only one DNAI and corresponding routing profile ID(s) and the Indication for EAS Relocation are available, the presented DNAI is the target DNAI as defined in clause 6.3.7 of TS 23.548 [74].</w:t>
      </w:r>
    </w:p>
    <w:p w14:paraId="014AA1F0" w14:textId="77777777" w:rsidR="004E2033" w:rsidRPr="00550F40" w:rsidRDefault="004E2033" w:rsidP="004E203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27333740" w14:textId="77777777" w:rsidR="004E2033" w:rsidRPr="00140E21" w:rsidRDefault="004E2033" w:rsidP="004E203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DB5B87" w14:textId="77777777" w:rsidR="004E2033" w:rsidRPr="00140E21" w:rsidRDefault="004E2033" w:rsidP="004E2033">
      <w:pPr>
        <w:rPr>
          <w:i/>
        </w:rPr>
      </w:pPr>
      <w:r w:rsidRPr="00140E21">
        <w:rPr>
          <w:b/>
        </w:rPr>
        <w:t>Outputs, Optional:</w:t>
      </w:r>
      <w:r w:rsidRPr="00140E21">
        <w:t xml:space="preserve"> The service information that can be accepted by the PCF.</w:t>
      </w:r>
    </w:p>
    <w:p w14:paraId="6453481C" w14:textId="77777777" w:rsidR="004E2033" w:rsidRPr="00140E21" w:rsidRDefault="004E2033" w:rsidP="004E2033">
      <w:pPr>
        <w:pStyle w:val="5"/>
      </w:pPr>
      <w:bookmarkStart w:id="53" w:name="_CR5_2_5_3_3"/>
      <w:bookmarkStart w:id="54" w:name="_Toc20204483"/>
      <w:bookmarkStart w:id="55" w:name="_Toc27895182"/>
      <w:bookmarkStart w:id="56" w:name="_Toc36192279"/>
      <w:bookmarkStart w:id="57" w:name="_Toc45193392"/>
      <w:bookmarkStart w:id="58" w:name="_Toc47593024"/>
      <w:bookmarkStart w:id="59" w:name="_Toc51835111"/>
      <w:bookmarkStart w:id="60" w:name="_Toc193790444"/>
      <w:bookmarkEnd w:id="53"/>
      <w:r w:rsidRPr="00140E21">
        <w:t>5.2.5.3.3</w:t>
      </w:r>
      <w:r w:rsidRPr="00140E21">
        <w:tab/>
      </w:r>
      <w:proofErr w:type="spellStart"/>
      <w:r w:rsidRPr="00140E21">
        <w:t>Npcf_PolicyAuthorization_Update</w:t>
      </w:r>
      <w:proofErr w:type="spellEnd"/>
      <w:r w:rsidRPr="00140E21">
        <w:t xml:space="preserve"> service operation</w:t>
      </w:r>
      <w:bookmarkEnd w:id="54"/>
      <w:bookmarkEnd w:id="55"/>
      <w:bookmarkEnd w:id="56"/>
      <w:bookmarkEnd w:id="57"/>
      <w:bookmarkEnd w:id="58"/>
      <w:bookmarkEnd w:id="59"/>
      <w:bookmarkEnd w:id="60"/>
    </w:p>
    <w:p w14:paraId="6A02385B" w14:textId="77777777" w:rsidR="004E2033" w:rsidRPr="00140E21" w:rsidRDefault="004E2033" w:rsidP="004E2033">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238E142" w14:textId="77777777" w:rsidR="004E2033" w:rsidRPr="00140E21" w:rsidRDefault="004E2033" w:rsidP="004E2033">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B2697E4" w14:textId="77777777" w:rsidR="004E2033" w:rsidRPr="00140E21" w:rsidRDefault="004E2033" w:rsidP="004E2033">
      <w:pPr>
        <w:suppressAutoHyphens/>
      </w:pPr>
      <w:r w:rsidRPr="00140E21">
        <w:rPr>
          <w:b/>
        </w:rPr>
        <w:t>Inputs, Required:</w:t>
      </w:r>
      <w:r w:rsidRPr="00140E21">
        <w:rPr>
          <w:lang w:eastAsia="zh-CN"/>
        </w:rPr>
        <w:t xml:space="preserve"> Identification of the application session context</w:t>
      </w:r>
      <w:r w:rsidRPr="00140E21">
        <w:t>.</w:t>
      </w:r>
    </w:p>
    <w:p w14:paraId="629DC37E" w14:textId="33BA3CBC" w:rsidR="004E2033" w:rsidRPr="00140E21" w:rsidRDefault="004E2033" w:rsidP="004E2033">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information for Multi-modal Service Requirements as described in clause 6.1.3.27.3 of TS 23.503 [20]</w:t>
      </w:r>
      <w:ins w:id="61" w:author="Lenovo-Lizhuo" w:date="2025-03-26T15:34:00Z">
        <w:r w:rsidR="00DA1911">
          <w:rPr>
            <w:rFonts w:hint="eastAsia"/>
            <w:lang w:eastAsia="zh-CN"/>
          </w:rPr>
          <w:t xml:space="preserve">, Uplink Rate Control Indication as </w:t>
        </w:r>
        <w:r w:rsidR="00DA1911">
          <w:rPr>
            <w:lang w:eastAsia="zh-CN"/>
          </w:rPr>
          <w:t>described</w:t>
        </w:r>
        <w:r w:rsidR="00DA1911">
          <w:rPr>
            <w:rFonts w:hint="eastAsia"/>
            <w:lang w:eastAsia="zh-CN"/>
          </w:rPr>
          <w:t xml:space="preserve"> in clause 6.1.3.27.x of TS 23.503 [20]</w:t>
        </w:r>
      </w:ins>
      <w:r w:rsidRPr="00140E21">
        <w:t>.</w:t>
      </w:r>
    </w:p>
    <w:p w14:paraId="5961A56B" w14:textId="77777777" w:rsidR="004E2033" w:rsidRPr="00550F40" w:rsidRDefault="004E2033" w:rsidP="004E2033">
      <w:pPr>
        <w:pStyle w:val="NO"/>
      </w:pPr>
      <w:r>
        <w:t>NOTE:</w:t>
      </w:r>
      <w:r>
        <w:tab/>
        <w:t>When only one DNAI and corresponding routing profile ID(s) and the Indication for EAS Relocation are available, the presented DNAI is the target DNAI as defined in clause 6.3.7 of TS 23.548 [74].</w:t>
      </w:r>
    </w:p>
    <w:p w14:paraId="1213E240" w14:textId="77777777" w:rsidR="004E2033" w:rsidRPr="00140E21" w:rsidRDefault="004E2033" w:rsidP="004E2033">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DB65B4" w14:textId="77777777" w:rsidR="004E2033" w:rsidRPr="00140E21" w:rsidRDefault="004E2033" w:rsidP="004E2033">
      <w:pPr>
        <w:suppressAutoHyphens/>
      </w:pPr>
      <w:r w:rsidRPr="00140E21">
        <w:rPr>
          <w:b/>
        </w:rPr>
        <w:lastRenderedPageBreak/>
        <w:t>Outputs, Optional:</w:t>
      </w:r>
      <w:r w:rsidRPr="00140E21">
        <w:t xml:space="preserve"> The service information that can be accepted by the PCF.</w:t>
      </w:r>
    </w:p>
    <w:p w14:paraId="3B46F4F3" w14:textId="25FC7B64" w:rsidR="004E2033" w:rsidRDefault="004E2033" w:rsidP="004E2033">
      <w:pPr>
        <w:overflowPunct w:val="0"/>
        <w:autoSpaceDE w:val="0"/>
        <w:autoSpaceDN w:val="0"/>
        <w:adjustRightInd w:val="0"/>
        <w:textAlignment w:val="baseline"/>
        <w:rPr>
          <w:rFonts w:eastAsia="等线"/>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r>
        <w:rPr>
          <w:rFonts w:eastAsia="等线" w:hint="eastAsia"/>
          <w:lang w:eastAsia="zh-CN"/>
        </w:rPr>
        <w:t xml:space="preserve">. </w:t>
      </w:r>
    </w:p>
    <w:p w14:paraId="5F97E42A" w14:textId="1A0CD83C" w:rsidR="004E2033" w:rsidRPr="00786D3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0DACDC" w14:textId="77777777" w:rsidR="00704EC8" w:rsidRPr="00704EC8" w:rsidRDefault="00704EC8" w:rsidP="00704EC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2" w:name="_Toc193790530"/>
      <w:r w:rsidRPr="00704EC8">
        <w:rPr>
          <w:rFonts w:ascii="Arial" w:eastAsia="等线" w:hAnsi="Arial"/>
          <w:sz w:val="22"/>
          <w:lang w:eastAsia="en-GB"/>
        </w:rPr>
        <w:t>5.2.6.9.2</w:t>
      </w:r>
      <w:r w:rsidRPr="00704EC8">
        <w:rPr>
          <w:rFonts w:ascii="Arial" w:eastAsia="等线" w:hAnsi="Arial"/>
          <w:sz w:val="22"/>
          <w:lang w:eastAsia="en-GB"/>
        </w:rPr>
        <w:tab/>
      </w:r>
      <w:proofErr w:type="spellStart"/>
      <w:r w:rsidRPr="00704EC8">
        <w:rPr>
          <w:rFonts w:ascii="Arial" w:eastAsia="等线" w:hAnsi="Arial"/>
          <w:sz w:val="22"/>
          <w:lang w:eastAsia="en-GB"/>
        </w:rPr>
        <w:t>Nnef_AFsessionWithQoS_Create</w:t>
      </w:r>
      <w:proofErr w:type="spellEnd"/>
      <w:r w:rsidRPr="00704EC8">
        <w:rPr>
          <w:rFonts w:ascii="Arial" w:eastAsia="等线" w:hAnsi="Arial"/>
          <w:sz w:val="22"/>
          <w:lang w:eastAsia="en-GB"/>
        </w:rPr>
        <w:t xml:space="preserve"> service operation</w:t>
      </w:r>
      <w:bookmarkEnd w:id="62"/>
    </w:p>
    <w:p w14:paraId="3DAD230D"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Service operation name:</w:t>
      </w:r>
      <w:r w:rsidRPr="00704EC8">
        <w:rPr>
          <w:rFonts w:eastAsia="等线"/>
          <w:lang w:eastAsia="en-GB"/>
        </w:rPr>
        <w:t xml:space="preserve"> </w:t>
      </w:r>
      <w:proofErr w:type="spellStart"/>
      <w:r w:rsidRPr="00704EC8">
        <w:rPr>
          <w:rFonts w:eastAsia="等线"/>
          <w:lang w:eastAsia="en-GB"/>
        </w:rPr>
        <w:t>Nnef_AFsessionWithQoS</w:t>
      </w:r>
      <w:proofErr w:type="spellEnd"/>
      <w:r w:rsidRPr="00704EC8">
        <w:rPr>
          <w:rFonts w:eastAsia="等线"/>
          <w:lang w:eastAsia="en-GB"/>
        </w:rPr>
        <w:t xml:space="preserve"> Create</w:t>
      </w:r>
    </w:p>
    <w:p w14:paraId="36268D3A"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Description:</w:t>
      </w:r>
      <w:r w:rsidRPr="00704EC8">
        <w:rPr>
          <w:rFonts w:eastAsia="等线"/>
          <w:lang w:eastAsia="en-GB"/>
        </w:rPr>
        <w:t xml:space="preserve"> The consumer requests the network to provide a specific QoS for an AF session for a UE or a list of UEs.</w:t>
      </w:r>
    </w:p>
    <w:p w14:paraId="0004CC4E"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Inputs, Required:</w:t>
      </w:r>
      <w:r w:rsidRPr="00704EC8">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531E84D5"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1:</w:t>
      </w:r>
      <w:r w:rsidRPr="00704EC8">
        <w:rPr>
          <w:rFonts w:eastAsia="等线"/>
          <w:lang w:eastAsia="en-GB"/>
        </w:rPr>
        <w:tab/>
        <w:t>In this Release, when a list of UE addresses is provided, the Flow description information is common for all UE addresses in the list. Further details are described in clause 4.15.6.13.2.</w:t>
      </w:r>
    </w:p>
    <w:p w14:paraId="54DAB79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Inputs, Optional:</w:t>
      </w:r>
      <w:r w:rsidRPr="00704EC8">
        <w:rPr>
          <w:rFonts w:eastAsia="等线"/>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5C13BB8" w14:textId="6670459C"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for each data flow as described in clause 6.1.3.27.3 of TS 23.503 [20]</w:t>
      </w:r>
      <w:ins w:id="63" w:author="Lenovo-Lizhuo" w:date="2025-03-26T15:34:00Z">
        <w:r w:rsidR="0083265E">
          <w:rPr>
            <w:rFonts w:eastAsia="等线" w:hint="eastAsia"/>
            <w:lang w:eastAsia="zh-CN"/>
          </w:rPr>
          <w:t xml:space="preserve">, </w:t>
        </w:r>
        <w:r w:rsidR="0083265E">
          <w:rPr>
            <w:rFonts w:hint="eastAsia"/>
            <w:lang w:eastAsia="zh-CN"/>
          </w:rPr>
          <w:t xml:space="preserve">Uplink Rate Control Indication as </w:t>
        </w:r>
        <w:r w:rsidR="0083265E">
          <w:rPr>
            <w:lang w:eastAsia="zh-CN"/>
          </w:rPr>
          <w:t>described</w:t>
        </w:r>
        <w:r w:rsidR="0083265E">
          <w:rPr>
            <w:rFonts w:hint="eastAsia"/>
            <w:lang w:eastAsia="zh-CN"/>
          </w:rPr>
          <w:t xml:space="preserve"> in clause 6.1.3.27.x of TS 23.503 [20]</w:t>
        </w:r>
      </w:ins>
      <w:r w:rsidRPr="00704EC8">
        <w:rPr>
          <w:rFonts w:eastAsia="等线"/>
          <w:lang w:eastAsia="en-GB"/>
        </w:rPr>
        <w:t>.</w:t>
      </w:r>
    </w:p>
    <w:p w14:paraId="411D0053"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Multi-member AF session: Consolidated Data Rate Threshold, a list of UE addresses subject to Consolidated Data Rate monitoring.</w:t>
      </w:r>
    </w:p>
    <w:p w14:paraId="10A23B02"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2:</w:t>
      </w:r>
      <w:r w:rsidRPr="00704EC8">
        <w:rPr>
          <w:rFonts w:eastAsia="等线"/>
          <w:lang w:eastAsia="en-GB"/>
        </w:rPr>
        <w:tab/>
        <w:t>If Consolidated Data Rate Threshold is provided, the QoS Monitoring parameter(s) indicates the Guaranteed Bitrate shall be provided.</w:t>
      </w:r>
    </w:p>
    <w:p w14:paraId="3ABE80D0"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3:</w:t>
      </w:r>
      <w:r w:rsidRPr="00704EC8">
        <w:rPr>
          <w:rFonts w:eastAsia="等线"/>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3960712C"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4:</w:t>
      </w:r>
      <w:r w:rsidRPr="00704EC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3E2750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Outputs, Required:</w:t>
      </w:r>
      <w:r w:rsidRPr="00704EC8">
        <w:rPr>
          <w:rFonts w:eastAsia="等线"/>
          <w:lang w:eastAsia="en-GB"/>
        </w:rPr>
        <w:t xml:space="preserve"> Transaction Reference ID, result (result as described in clause 4.15.6.13 if a list of UE is targeted).</w:t>
      </w:r>
    </w:p>
    <w:p w14:paraId="625498E0" w14:textId="5E0960E7" w:rsidR="004E2033" w:rsidRDefault="00704EC8" w:rsidP="004E2033">
      <w:pPr>
        <w:overflowPunct w:val="0"/>
        <w:autoSpaceDE w:val="0"/>
        <w:autoSpaceDN w:val="0"/>
        <w:adjustRightInd w:val="0"/>
        <w:textAlignment w:val="baseline"/>
        <w:rPr>
          <w:rFonts w:eastAsia="等线"/>
          <w:lang w:eastAsia="zh-CN"/>
        </w:rPr>
      </w:pPr>
      <w:r w:rsidRPr="00704EC8">
        <w:rPr>
          <w:rFonts w:eastAsia="等线"/>
          <w:b/>
          <w:lang w:eastAsia="en-GB"/>
        </w:rPr>
        <w:t>Output (optional):</w:t>
      </w:r>
      <w:r w:rsidRPr="00704EC8">
        <w:rPr>
          <w:rFonts w:eastAsia="等线"/>
          <w:lang w:eastAsia="en-GB"/>
        </w:rPr>
        <w:t xml:space="preserve"> None</w:t>
      </w:r>
    </w:p>
    <w:p w14:paraId="4C9065EF" w14:textId="4A19E23F" w:rsidR="00704EC8" w:rsidRPr="00786D3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863DBF" w14:textId="77777777" w:rsidR="00687311" w:rsidRDefault="00687311" w:rsidP="00687311">
      <w:pPr>
        <w:pStyle w:val="5"/>
      </w:pPr>
      <w:bookmarkStart w:id="64" w:name="_Toc36192355"/>
      <w:bookmarkStart w:id="65" w:name="_Toc45193468"/>
      <w:bookmarkStart w:id="66" w:name="_Toc47593100"/>
      <w:bookmarkStart w:id="67" w:name="_Toc51835187"/>
      <w:bookmarkStart w:id="68" w:name="_Toc193790533"/>
      <w:r>
        <w:t>5.2.6.9.5</w:t>
      </w:r>
      <w:r>
        <w:tab/>
      </w:r>
      <w:proofErr w:type="spellStart"/>
      <w:r>
        <w:t>Nnef_AFsessionWithQoS_Update</w:t>
      </w:r>
      <w:proofErr w:type="spellEnd"/>
      <w:r>
        <w:t xml:space="preserve"> service operation</w:t>
      </w:r>
      <w:bookmarkEnd w:id="64"/>
      <w:bookmarkEnd w:id="65"/>
      <w:bookmarkEnd w:id="66"/>
      <w:bookmarkEnd w:id="67"/>
      <w:bookmarkEnd w:id="68"/>
    </w:p>
    <w:p w14:paraId="57FBA0E0" w14:textId="77777777" w:rsidR="00687311" w:rsidRDefault="00687311" w:rsidP="00687311">
      <w:r w:rsidRPr="005A1DC9">
        <w:rPr>
          <w:b/>
          <w:bCs/>
        </w:rPr>
        <w:t>Service operation name:</w:t>
      </w:r>
      <w:r>
        <w:t xml:space="preserve"> </w:t>
      </w:r>
      <w:proofErr w:type="spellStart"/>
      <w:r>
        <w:t>Nnef_AFsessionWithQoS</w:t>
      </w:r>
      <w:proofErr w:type="spellEnd"/>
      <w:r>
        <w:t xml:space="preserve"> Update</w:t>
      </w:r>
    </w:p>
    <w:p w14:paraId="6B579F11" w14:textId="77777777" w:rsidR="00687311" w:rsidRDefault="00687311" w:rsidP="00687311">
      <w:r w:rsidRPr="005A1DC9">
        <w:rPr>
          <w:b/>
          <w:bCs/>
        </w:rPr>
        <w:lastRenderedPageBreak/>
        <w:t>Description:</w:t>
      </w:r>
      <w:r>
        <w:t xml:space="preserve"> The consumer requests the network to update the parameters for an AF session for a UE or a list of UEs.</w:t>
      </w:r>
    </w:p>
    <w:p w14:paraId="1B7E4C62" w14:textId="77777777" w:rsidR="00687311" w:rsidRDefault="00687311" w:rsidP="00687311">
      <w:r>
        <w:rPr>
          <w:b/>
          <w:bCs/>
        </w:rPr>
        <w:t>Inputs, Required</w:t>
      </w:r>
      <w:r w:rsidRPr="005A1DC9">
        <w:rPr>
          <w:b/>
          <w:bCs/>
        </w:rPr>
        <w:t>:</w:t>
      </w:r>
      <w:r>
        <w:t xml:space="preserve"> Transaction Reference ID.</w:t>
      </w:r>
    </w:p>
    <w:p w14:paraId="57451328" w14:textId="77777777" w:rsidR="00687311" w:rsidRDefault="00687311" w:rsidP="0068731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FFCD148" w14:textId="33616821" w:rsidR="00687311" w:rsidRDefault="00687311" w:rsidP="0068731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information for the Multi-modal Service Requirements information as described in clause 6.1.3.27.3 of TS 23.503 [20]</w:t>
      </w:r>
      <w:ins w:id="69" w:author="Lenovo-Lizhuo" w:date="2025-03-26T15:34:00Z">
        <w:r w:rsidR="006440AD">
          <w:rPr>
            <w:rFonts w:hint="eastAsia"/>
            <w:lang w:eastAsia="zh-CN"/>
          </w:rPr>
          <w:t xml:space="preserve">, Uplink Rate Control Indication as </w:t>
        </w:r>
        <w:r w:rsidR="006440AD">
          <w:rPr>
            <w:lang w:eastAsia="zh-CN"/>
          </w:rPr>
          <w:t>described</w:t>
        </w:r>
        <w:r w:rsidR="006440AD">
          <w:rPr>
            <w:rFonts w:hint="eastAsia"/>
            <w:lang w:eastAsia="zh-CN"/>
          </w:rPr>
          <w:t xml:space="preserve"> in clause 6.1.3.27.x of TS 23.503 [20]</w:t>
        </w:r>
      </w:ins>
      <w:r>
        <w:t>.</w:t>
      </w:r>
    </w:p>
    <w:p w14:paraId="70F57246" w14:textId="77777777" w:rsidR="00687311" w:rsidRPr="00B50C0E" w:rsidRDefault="00687311" w:rsidP="00687311">
      <w:r>
        <w:t>Only applicable for a Multi-member AF session: a list of UE addresses (as described in clause 4.15.6.13), Consolidated Data Rate Threshold, a list of UE addresses subject to Consolidated Data Rate monitoring.</w:t>
      </w:r>
    </w:p>
    <w:p w14:paraId="132DCD56" w14:textId="77777777" w:rsidR="00687311" w:rsidRDefault="00687311" w:rsidP="00687311">
      <w:pPr>
        <w:pStyle w:val="NO"/>
      </w:pPr>
      <w:r>
        <w:t>NOTE 1:</w:t>
      </w:r>
      <w:r>
        <w:tab/>
        <w:t>In this Release, when a list of UE addresses is provided, the Flow description information is common for all UE addresses in the list. Further details are described in clause 4.15.6.13.2.</w:t>
      </w:r>
    </w:p>
    <w:p w14:paraId="5F2B10EA" w14:textId="77777777" w:rsidR="00687311" w:rsidRDefault="00687311" w:rsidP="00687311">
      <w:pPr>
        <w:pStyle w:val="NO"/>
      </w:pPr>
      <w:r>
        <w:t>NOTE 2:</w:t>
      </w:r>
      <w:r>
        <w:tab/>
        <w:t>If Consolidated Data Rate Threshold is provided, the QoS Monitoring parameter(s) indicates the Guaranteed Bitrate shall be provided.</w:t>
      </w:r>
    </w:p>
    <w:p w14:paraId="1234D573" w14:textId="77777777" w:rsidR="00687311" w:rsidRDefault="00687311" w:rsidP="0068731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FED5A99" w14:textId="77777777" w:rsidR="00687311" w:rsidRDefault="00687311" w:rsidP="0068731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FB94D71" w14:textId="77777777" w:rsidR="00687311" w:rsidRDefault="00687311" w:rsidP="00687311">
      <w:pPr>
        <w:pStyle w:val="NO"/>
      </w:pPr>
      <w:r>
        <w:t>NOTE 5:</w:t>
      </w:r>
      <w:r>
        <w:tab/>
        <w:t>If AF wants to terminate the Consolidated Data Rate monitoring, AF does not include the Consolidated Data Rate threshold in the AF request.</w:t>
      </w:r>
    </w:p>
    <w:p w14:paraId="22DCA1D3" w14:textId="77777777" w:rsidR="00687311" w:rsidRDefault="00687311" w:rsidP="00687311">
      <w:r>
        <w:rPr>
          <w:b/>
          <w:bCs/>
        </w:rPr>
        <w:t>Outputs, Required</w:t>
      </w:r>
      <w:r w:rsidRPr="005A1DC9">
        <w:rPr>
          <w:b/>
          <w:bCs/>
        </w:rPr>
        <w:t>:</w:t>
      </w:r>
      <w:r>
        <w:t xml:space="preserve"> Success or Failure. Failure Cause in case of Failure, Transaction Reference ID if a list of UE is targeted.</w:t>
      </w:r>
    </w:p>
    <w:p w14:paraId="046C5F4B" w14:textId="1ECB28BA" w:rsidR="00704EC8" w:rsidRPr="00687311" w:rsidRDefault="00687311" w:rsidP="00687311">
      <w:pPr>
        <w:rPr>
          <w:lang w:eastAsia="zh-CN"/>
        </w:rPr>
      </w:pPr>
      <w:r w:rsidRPr="005A1DC9">
        <w:rPr>
          <w:b/>
          <w:bCs/>
        </w:rPr>
        <w:t>Output (optional):</w:t>
      </w:r>
      <w:r>
        <w:t xml:space="preserve"> None.</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B6C30" w14:textId="77777777" w:rsidR="00302C6D" w:rsidRDefault="00302C6D">
      <w:r>
        <w:separator/>
      </w:r>
    </w:p>
  </w:endnote>
  <w:endnote w:type="continuationSeparator" w:id="0">
    <w:p w14:paraId="7B0D8F34" w14:textId="77777777" w:rsidR="00302C6D" w:rsidRDefault="0030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C27B0" w14:textId="77777777" w:rsidR="00302C6D" w:rsidRDefault="00302C6D">
      <w:r>
        <w:separator/>
      </w:r>
    </w:p>
  </w:footnote>
  <w:footnote w:type="continuationSeparator" w:id="0">
    <w:p w14:paraId="037EF4C1" w14:textId="77777777" w:rsidR="00302C6D" w:rsidRDefault="0030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72D22"/>
    <w:rsid w:val="00176C61"/>
    <w:rsid w:val="0018506A"/>
    <w:rsid w:val="00192C46"/>
    <w:rsid w:val="0019555B"/>
    <w:rsid w:val="001A00E8"/>
    <w:rsid w:val="001A08B3"/>
    <w:rsid w:val="001A0D0B"/>
    <w:rsid w:val="001A7B60"/>
    <w:rsid w:val="001A7F8F"/>
    <w:rsid w:val="001B0B02"/>
    <w:rsid w:val="001B0B59"/>
    <w:rsid w:val="001B2F62"/>
    <w:rsid w:val="001B52F0"/>
    <w:rsid w:val="001B7304"/>
    <w:rsid w:val="001B7A65"/>
    <w:rsid w:val="001C075D"/>
    <w:rsid w:val="001D40FB"/>
    <w:rsid w:val="001E0DB3"/>
    <w:rsid w:val="001E128D"/>
    <w:rsid w:val="001E41F3"/>
    <w:rsid w:val="001E4FC4"/>
    <w:rsid w:val="001E6EF7"/>
    <w:rsid w:val="001F4599"/>
    <w:rsid w:val="002033EA"/>
    <w:rsid w:val="00210E14"/>
    <w:rsid w:val="0021300F"/>
    <w:rsid w:val="00214737"/>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5D12"/>
    <w:rsid w:val="0027751D"/>
    <w:rsid w:val="00280B23"/>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302C6D"/>
    <w:rsid w:val="00305409"/>
    <w:rsid w:val="00310B29"/>
    <w:rsid w:val="00322197"/>
    <w:rsid w:val="00323A24"/>
    <w:rsid w:val="00323EE8"/>
    <w:rsid w:val="00324248"/>
    <w:rsid w:val="00327363"/>
    <w:rsid w:val="003319D3"/>
    <w:rsid w:val="00331C49"/>
    <w:rsid w:val="0033491A"/>
    <w:rsid w:val="00335EFB"/>
    <w:rsid w:val="00343ADF"/>
    <w:rsid w:val="003511CF"/>
    <w:rsid w:val="00352432"/>
    <w:rsid w:val="00357348"/>
    <w:rsid w:val="003609EF"/>
    <w:rsid w:val="0036231A"/>
    <w:rsid w:val="00362C28"/>
    <w:rsid w:val="00374DD4"/>
    <w:rsid w:val="00374F3D"/>
    <w:rsid w:val="0038198F"/>
    <w:rsid w:val="003856DF"/>
    <w:rsid w:val="00386689"/>
    <w:rsid w:val="003A50B0"/>
    <w:rsid w:val="003A5F92"/>
    <w:rsid w:val="003B4652"/>
    <w:rsid w:val="003B6288"/>
    <w:rsid w:val="003C25B0"/>
    <w:rsid w:val="003C34E2"/>
    <w:rsid w:val="003C5F31"/>
    <w:rsid w:val="003C6324"/>
    <w:rsid w:val="003D29C4"/>
    <w:rsid w:val="003D5445"/>
    <w:rsid w:val="003D5500"/>
    <w:rsid w:val="003D6AA0"/>
    <w:rsid w:val="003E1A36"/>
    <w:rsid w:val="003E441F"/>
    <w:rsid w:val="003E5BF2"/>
    <w:rsid w:val="003E6529"/>
    <w:rsid w:val="003F2A1D"/>
    <w:rsid w:val="003F35A0"/>
    <w:rsid w:val="003F5CE7"/>
    <w:rsid w:val="00401497"/>
    <w:rsid w:val="00402395"/>
    <w:rsid w:val="00405726"/>
    <w:rsid w:val="004064FE"/>
    <w:rsid w:val="00407BD8"/>
    <w:rsid w:val="00410371"/>
    <w:rsid w:val="00415F30"/>
    <w:rsid w:val="004209BD"/>
    <w:rsid w:val="00420C25"/>
    <w:rsid w:val="004211FB"/>
    <w:rsid w:val="004242F1"/>
    <w:rsid w:val="00424A6B"/>
    <w:rsid w:val="00427889"/>
    <w:rsid w:val="00427E82"/>
    <w:rsid w:val="0043062C"/>
    <w:rsid w:val="00433B72"/>
    <w:rsid w:val="00434950"/>
    <w:rsid w:val="004437EA"/>
    <w:rsid w:val="00451AEF"/>
    <w:rsid w:val="004535C8"/>
    <w:rsid w:val="004675D5"/>
    <w:rsid w:val="0047049E"/>
    <w:rsid w:val="0047106B"/>
    <w:rsid w:val="00492A10"/>
    <w:rsid w:val="00494627"/>
    <w:rsid w:val="004A1B48"/>
    <w:rsid w:val="004A799B"/>
    <w:rsid w:val="004B4A8B"/>
    <w:rsid w:val="004B70EC"/>
    <w:rsid w:val="004B75B7"/>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370B2"/>
    <w:rsid w:val="00547111"/>
    <w:rsid w:val="0055014F"/>
    <w:rsid w:val="005540A1"/>
    <w:rsid w:val="00560661"/>
    <w:rsid w:val="005642C5"/>
    <w:rsid w:val="00571B77"/>
    <w:rsid w:val="00573461"/>
    <w:rsid w:val="00576415"/>
    <w:rsid w:val="00576BE3"/>
    <w:rsid w:val="00592D74"/>
    <w:rsid w:val="005A2865"/>
    <w:rsid w:val="005A2E62"/>
    <w:rsid w:val="005A339B"/>
    <w:rsid w:val="005A5380"/>
    <w:rsid w:val="005A64CC"/>
    <w:rsid w:val="005B1054"/>
    <w:rsid w:val="005B1945"/>
    <w:rsid w:val="005B1F20"/>
    <w:rsid w:val="005B3671"/>
    <w:rsid w:val="005B5891"/>
    <w:rsid w:val="005C1135"/>
    <w:rsid w:val="005C4BAF"/>
    <w:rsid w:val="005C5518"/>
    <w:rsid w:val="005E15C8"/>
    <w:rsid w:val="005E2321"/>
    <w:rsid w:val="005E2C44"/>
    <w:rsid w:val="005F03AA"/>
    <w:rsid w:val="005F0845"/>
    <w:rsid w:val="005F6861"/>
    <w:rsid w:val="005F6C2C"/>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808"/>
    <w:rsid w:val="006962BA"/>
    <w:rsid w:val="006B46FB"/>
    <w:rsid w:val="006C0620"/>
    <w:rsid w:val="006C3142"/>
    <w:rsid w:val="006C3B3B"/>
    <w:rsid w:val="006C3D56"/>
    <w:rsid w:val="006C4C33"/>
    <w:rsid w:val="006C7FFC"/>
    <w:rsid w:val="006D4CB3"/>
    <w:rsid w:val="006D5485"/>
    <w:rsid w:val="006D7A4C"/>
    <w:rsid w:val="006E0682"/>
    <w:rsid w:val="006E21FB"/>
    <w:rsid w:val="006E5B78"/>
    <w:rsid w:val="006E6650"/>
    <w:rsid w:val="006E6F7C"/>
    <w:rsid w:val="006E79AC"/>
    <w:rsid w:val="006E7BD7"/>
    <w:rsid w:val="006F1F75"/>
    <w:rsid w:val="006F79C0"/>
    <w:rsid w:val="00704EC8"/>
    <w:rsid w:val="00707C89"/>
    <w:rsid w:val="00731B20"/>
    <w:rsid w:val="00732718"/>
    <w:rsid w:val="00735A98"/>
    <w:rsid w:val="007418BE"/>
    <w:rsid w:val="00743977"/>
    <w:rsid w:val="00750F09"/>
    <w:rsid w:val="00753E21"/>
    <w:rsid w:val="00754726"/>
    <w:rsid w:val="007555DF"/>
    <w:rsid w:val="007559C6"/>
    <w:rsid w:val="00757FDE"/>
    <w:rsid w:val="00760951"/>
    <w:rsid w:val="00780E2D"/>
    <w:rsid w:val="00786D36"/>
    <w:rsid w:val="00792342"/>
    <w:rsid w:val="007938CC"/>
    <w:rsid w:val="00796AF8"/>
    <w:rsid w:val="007977A8"/>
    <w:rsid w:val="007A7805"/>
    <w:rsid w:val="007B34F2"/>
    <w:rsid w:val="007B512A"/>
    <w:rsid w:val="007C2097"/>
    <w:rsid w:val="007C3E06"/>
    <w:rsid w:val="007C434F"/>
    <w:rsid w:val="007C4DF1"/>
    <w:rsid w:val="007C798F"/>
    <w:rsid w:val="007D4AC6"/>
    <w:rsid w:val="007D6A07"/>
    <w:rsid w:val="007F40FE"/>
    <w:rsid w:val="007F7259"/>
    <w:rsid w:val="008022A2"/>
    <w:rsid w:val="008040A8"/>
    <w:rsid w:val="00804C10"/>
    <w:rsid w:val="008059F4"/>
    <w:rsid w:val="008200DA"/>
    <w:rsid w:val="00821C3D"/>
    <w:rsid w:val="00825788"/>
    <w:rsid w:val="00827371"/>
    <w:rsid w:val="008279FA"/>
    <w:rsid w:val="0083265E"/>
    <w:rsid w:val="00834D1C"/>
    <w:rsid w:val="00841BBD"/>
    <w:rsid w:val="008436EA"/>
    <w:rsid w:val="00844BAE"/>
    <w:rsid w:val="00855503"/>
    <w:rsid w:val="008607E6"/>
    <w:rsid w:val="008626E7"/>
    <w:rsid w:val="00870EE7"/>
    <w:rsid w:val="008718F8"/>
    <w:rsid w:val="00882220"/>
    <w:rsid w:val="008854C6"/>
    <w:rsid w:val="008863B9"/>
    <w:rsid w:val="008A45A6"/>
    <w:rsid w:val="008B7B4B"/>
    <w:rsid w:val="008C0743"/>
    <w:rsid w:val="008C1855"/>
    <w:rsid w:val="008C5DA1"/>
    <w:rsid w:val="008C6E79"/>
    <w:rsid w:val="008D24B4"/>
    <w:rsid w:val="008D3CCC"/>
    <w:rsid w:val="008E26D6"/>
    <w:rsid w:val="008E77E9"/>
    <w:rsid w:val="008F2452"/>
    <w:rsid w:val="008F3789"/>
    <w:rsid w:val="008F686C"/>
    <w:rsid w:val="00900110"/>
    <w:rsid w:val="00904F4D"/>
    <w:rsid w:val="009148DE"/>
    <w:rsid w:val="00916D16"/>
    <w:rsid w:val="009207AB"/>
    <w:rsid w:val="00920D13"/>
    <w:rsid w:val="0093038D"/>
    <w:rsid w:val="00934031"/>
    <w:rsid w:val="00935F85"/>
    <w:rsid w:val="009378CB"/>
    <w:rsid w:val="00937C0B"/>
    <w:rsid w:val="00941E30"/>
    <w:rsid w:val="00951D60"/>
    <w:rsid w:val="009531B0"/>
    <w:rsid w:val="00957D08"/>
    <w:rsid w:val="00961CD0"/>
    <w:rsid w:val="0096256C"/>
    <w:rsid w:val="009669E4"/>
    <w:rsid w:val="00971F2E"/>
    <w:rsid w:val="009741B3"/>
    <w:rsid w:val="0097501C"/>
    <w:rsid w:val="0097582A"/>
    <w:rsid w:val="009777D9"/>
    <w:rsid w:val="00982D55"/>
    <w:rsid w:val="00987D56"/>
    <w:rsid w:val="00991B88"/>
    <w:rsid w:val="009940EC"/>
    <w:rsid w:val="009941AE"/>
    <w:rsid w:val="009A5753"/>
    <w:rsid w:val="009A579D"/>
    <w:rsid w:val="009B0967"/>
    <w:rsid w:val="009B38AE"/>
    <w:rsid w:val="009C1C53"/>
    <w:rsid w:val="009C72F3"/>
    <w:rsid w:val="009C7C00"/>
    <w:rsid w:val="009E3297"/>
    <w:rsid w:val="009E42AB"/>
    <w:rsid w:val="009F2AC5"/>
    <w:rsid w:val="009F435F"/>
    <w:rsid w:val="009F455A"/>
    <w:rsid w:val="009F734F"/>
    <w:rsid w:val="00A004AB"/>
    <w:rsid w:val="00A023E0"/>
    <w:rsid w:val="00A04678"/>
    <w:rsid w:val="00A15422"/>
    <w:rsid w:val="00A1561E"/>
    <w:rsid w:val="00A17136"/>
    <w:rsid w:val="00A211BD"/>
    <w:rsid w:val="00A22DA5"/>
    <w:rsid w:val="00A246B6"/>
    <w:rsid w:val="00A35252"/>
    <w:rsid w:val="00A3693C"/>
    <w:rsid w:val="00A44710"/>
    <w:rsid w:val="00A47E70"/>
    <w:rsid w:val="00A50CF0"/>
    <w:rsid w:val="00A54663"/>
    <w:rsid w:val="00A55A49"/>
    <w:rsid w:val="00A63B5F"/>
    <w:rsid w:val="00A7671C"/>
    <w:rsid w:val="00A80736"/>
    <w:rsid w:val="00A876C9"/>
    <w:rsid w:val="00A94A4F"/>
    <w:rsid w:val="00A959D3"/>
    <w:rsid w:val="00A96CC8"/>
    <w:rsid w:val="00AA0760"/>
    <w:rsid w:val="00AA2CBC"/>
    <w:rsid w:val="00AB6691"/>
    <w:rsid w:val="00AB6A59"/>
    <w:rsid w:val="00AC5820"/>
    <w:rsid w:val="00AD1CD8"/>
    <w:rsid w:val="00AE2B1B"/>
    <w:rsid w:val="00AE54E1"/>
    <w:rsid w:val="00AF46FF"/>
    <w:rsid w:val="00AF4AE9"/>
    <w:rsid w:val="00B062A8"/>
    <w:rsid w:val="00B0657F"/>
    <w:rsid w:val="00B12C95"/>
    <w:rsid w:val="00B14615"/>
    <w:rsid w:val="00B14A8B"/>
    <w:rsid w:val="00B175DE"/>
    <w:rsid w:val="00B258BB"/>
    <w:rsid w:val="00B3156A"/>
    <w:rsid w:val="00B33B63"/>
    <w:rsid w:val="00B4362A"/>
    <w:rsid w:val="00B45F54"/>
    <w:rsid w:val="00B47F09"/>
    <w:rsid w:val="00B60FA8"/>
    <w:rsid w:val="00B63A05"/>
    <w:rsid w:val="00B67B97"/>
    <w:rsid w:val="00B84A3C"/>
    <w:rsid w:val="00B85869"/>
    <w:rsid w:val="00B86443"/>
    <w:rsid w:val="00B968C8"/>
    <w:rsid w:val="00BA12E9"/>
    <w:rsid w:val="00BA3EC5"/>
    <w:rsid w:val="00BA51D9"/>
    <w:rsid w:val="00BA5AEB"/>
    <w:rsid w:val="00BB412C"/>
    <w:rsid w:val="00BB5DFC"/>
    <w:rsid w:val="00BB7925"/>
    <w:rsid w:val="00BC0D5E"/>
    <w:rsid w:val="00BC2348"/>
    <w:rsid w:val="00BD279D"/>
    <w:rsid w:val="00BD6BB8"/>
    <w:rsid w:val="00BE0487"/>
    <w:rsid w:val="00BE21D0"/>
    <w:rsid w:val="00BE5921"/>
    <w:rsid w:val="00BE6A71"/>
    <w:rsid w:val="00BF2FA2"/>
    <w:rsid w:val="00C0516E"/>
    <w:rsid w:val="00C06309"/>
    <w:rsid w:val="00C066FC"/>
    <w:rsid w:val="00C13F96"/>
    <w:rsid w:val="00C240DF"/>
    <w:rsid w:val="00C24203"/>
    <w:rsid w:val="00C2580A"/>
    <w:rsid w:val="00C27244"/>
    <w:rsid w:val="00C30918"/>
    <w:rsid w:val="00C3326D"/>
    <w:rsid w:val="00C40986"/>
    <w:rsid w:val="00C45685"/>
    <w:rsid w:val="00C545F2"/>
    <w:rsid w:val="00C5593D"/>
    <w:rsid w:val="00C66BA2"/>
    <w:rsid w:val="00C8456A"/>
    <w:rsid w:val="00C870F6"/>
    <w:rsid w:val="00C90127"/>
    <w:rsid w:val="00C907B5"/>
    <w:rsid w:val="00C9448A"/>
    <w:rsid w:val="00C95985"/>
    <w:rsid w:val="00C96781"/>
    <w:rsid w:val="00CA1653"/>
    <w:rsid w:val="00CA67D9"/>
    <w:rsid w:val="00CC3987"/>
    <w:rsid w:val="00CC4709"/>
    <w:rsid w:val="00CC5026"/>
    <w:rsid w:val="00CC651D"/>
    <w:rsid w:val="00CC68D0"/>
    <w:rsid w:val="00CD24A0"/>
    <w:rsid w:val="00CD2721"/>
    <w:rsid w:val="00CD5033"/>
    <w:rsid w:val="00CD65ED"/>
    <w:rsid w:val="00CD792A"/>
    <w:rsid w:val="00CE7708"/>
    <w:rsid w:val="00CF0A2F"/>
    <w:rsid w:val="00CF3451"/>
    <w:rsid w:val="00CF4F81"/>
    <w:rsid w:val="00D02D2B"/>
    <w:rsid w:val="00D03F9A"/>
    <w:rsid w:val="00D042F8"/>
    <w:rsid w:val="00D05A89"/>
    <w:rsid w:val="00D06D51"/>
    <w:rsid w:val="00D110D9"/>
    <w:rsid w:val="00D152DC"/>
    <w:rsid w:val="00D16F73"/>
    <w:rsid w:val="00D21820"/>
    <w:rsid w:val="00D21CAD"/>
    <w:rsid w:val="00D24991"/>
    <w:rsid w:val="00D25C37"/>
    <w:rsid w:val="00D42519"/>
    <w:rsid w:val="00D45169"/>
    <w:rsid w:val="00D50255"/>
    <w:rsid w:val="00D50A4B"/>
    <w:rsid w:val="00D54D36"/>
    <w:rsid w:val="00D56193"/>
    <w:rsid w:val="00D6358A"/>
    <w:rsid w:val="00D66520"/>
    <w:rsid w:val="00D72694"/>
    <w:rsid w:val="00D77AD2"/>
    <w:rsid w:val="00D80154"/>
    <w:rsid w:val="00D809FF"/>
    <w:rsid w:val="00D8217F"/>
    <w:rsid w:val="00D848EA"/>
    <w:rsid w:val="00D84AE9"/>
    <w:rsid w:val="00D85B4A"/>
    <w:rsid w:val="00D9124E"/>
    <w:rsid w:val="00D91F2B"/>
    <w:rsid w:val="00D93E15"/>
    <w:rsid w:val="00D94629"/>
    <w:rsid w:val="00DA0096"/>
    <w:rsid w:val="00DA0A71"/>
    <w:rsid w:val="00DA1911"/>
    <w:rsid w:val="00DA2AB7"/>
    <w:rsid w:val="00DB656E"/>
    <w:rsid w:val="00DB7BDC"/>
    <w:rsid w:val="00DB7DD0"/>
    <w:rsid w:val="00DC3714"/>
    <w:rsid w:val="00DC6C5C"/>
    <w:rsid w:val="00DC7B00"/>
    <w:rsid w:val="00DE34CF"/>
    <w:rsid w:val="00DE63B2"/>
    <w:rsid w:val="00DF4278"/>
    <w:rsid w:val="00DF5540"/>
    <w:rsid w:val="00DF7542"/>
    <w:rsid w:val="00E060A6"/>
    <w:rsid w:val="00E12830"/>
    <w:rsid w:val="00E1392B"/>
    <w:rsid w:val="00E13F3D"/>
    <w:rsid w:val="00E160D8"/>
    <w:rsid w:val="00E17493"/>
    <w:rsid w:val="00E2321F"/>
    <w:rsid w:val="00E31825"/>
    <w:rsid w:val="00E336CD"/>
    <w:rsid w:val="00E34898"/>
    <w:rsid w:val="00E40468"/>
    <w:rsid w:val="00E45F4C"/>
    <w:rsid w:val="00E471D1"/>
    <w:rsid w:val="00E52C4F"/>
    <w:rsid w:val="00E562E5"/>
    <w:rsid w:val="00E652F2"/>
    <w:rsid w:val="00E71AA8"/>
    <w:rsid w:val="00E74631"/>
    <w:rsid w:val="00E757DC"/>
    <w:rsid w:val="00E80F38"/>
    <w:rsid w:val="00E80FFE"/>
    <w:rsid w:val="00E81928"/>
    <w:rsid w:val="00E821F8"/>
    <w:rsid w:val="00E82331"/>
    <w:rsid w:val="00E92890"/>
    <w:rsid w:val="00E92B7E"/>
    <w:rsid w:val="00E95C00"/>
    <w:rsid w:val="00EA7EEE"/>
    <w:rsid w:val="00EB09B7"/>
    <w:rsid w:val="00EB1F4D"/>
    <w:rsid w:val="00EB3982"/>
    <w:rsid w:val="00EC5E76"/>
    <w:rsid w:val="00EC6FFD"/>
    <w:rsid w:val="00ED0CD3"/>
    <w:rsid w:val="00ED1FE2"/>
    <w:rsid w:val="00ED4FAD"/>
    <w:rsid w:val="00EE0E64"/>
    <w:rsid w:val="00EE7628"/>
    <w:rsid w:val="00EE76A9"/>
    <w:rsid w:val="00EE7D7C"/>
    <w:rsid w:val="00EF20F6"/>
    <w:rsid w:val="00EF56BF"/>
    <w:rsid w:val="00EF6044"/>
    <w:rsid w:val="00F00B65"/>
    <w:rsid w:val="00F01576"/>
    <w:rsid w:val="00F105F8"/>
    <w:rsid w:val="00F10D67"/>
    <w:rsid w:val="00F122EB"/>
    <w:rsid w:val="00F126F0"/>
    <w:rsid w:val="00F1558D"/>
    <w:rsid w:val="00F20BA3"/>
    <w:rsid w:val="00F212F5"/>
    <w:rsid w:val="00F24E8A"/>
    <w:rsid w:val="00F25D98"/>
    <w:rsid w:val="00F300FB"/>
    <w:rsid w:val="00F370D2"/>
    <w:rsid w:val="00F3728F"/>
    <w:rsid w:val="00F417F6"/>
    <w:rsid w:val="00F477E8"/>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643</TotalTime>
  <Pages>39</Pages>
  <Words>23370</Words>
  <Characters>133212</Characters>
  <Application>Microsoft Office Word</Application>
  <DocSecurity>0</DocSecurity>
  <Lines>1110</Lines>
  <Paragraphs>312</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156270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622</cp:revision>
  <cp:lastPrinted>1899-12-31T23:00:00Z</cp:lastPrinted>
  <dcterms:created xsi:type="dcterms:W3CDTF">2024-10-18T06:10:00Z</dcterms:created>
  <dcterms:modified xsi:type="dcterms:W3CDTF">2025-05-09T14:41:00Z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